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8B" w:rsidRPr="0020507E" w:rsidRDefault="00CF218B" w:rsidP="00446FCB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20507E">
        <w:rPr>
          <w:rFonts w:ascii="Times New Roman" w:hAnsi="Times New Roman" w:cs="Times New Roman"/>
          <w:b/>
          <w:sz w:val="24"/>
          <w:szCs w:val="24"/>
        </w:rPr>
        <w:t>Генеральному прокурору РФ</w:t>
      </w:r>
    </w:p>
    <w:p w:rsidR="00CF218B" w:rsidRPr="0020507E" w:rsidRDefault="00CF218B" w:rsidP="00446FCB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20507E">
        <w:rPr>
          <w:rFonts w:ascii="Times New Roman" w:hAnsi="Times New Roman" w:cs="Times New Roman"/>
          <w:b/>
          <w:sz w:val="24"/>
          <w:szCs w:val="24"/>
        </w:rPr>
        <w:t>Краснову Игорю Викторовичу</w:t>
      </w:r>
    </w:p>
    <w:p w:rsidR="00CF218B" w:rsidRPr="0020507E" w:rsidRDefault="00446FCB" w:rsidP="00446FCB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[либо </w:t>
      </w:r>
      <w:r w:rsidR="00CF218B" w:rsidRPr="0020507E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прокурору по месту нахождения организации]</w:t>
      </w:r>
    </w:p>
    <w:p w:rsidR="00CF218B" w:rsidRPr="0020507E" w:rsidRDefault="00CF218B" w:rsidP="00446FCB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446FCB" w:rsidRDefault="00CF218B" w:rsidP="00446FCB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20507E">
        <w:rPr>
          <w:rFonts w:ascii="Times New Roman" w:eastAsia="Times New Roman" w:hAnsi="Times New Roman" w:cs="Times New Roman"/>
          <w:sz w:val="24"/>
          <w:szCs w:val="24"/>
        </w:rPr>
        <w:t xml:space="preserve">ул. Большая Дмитровка, д. 15а, </w:t>
      </w:r>
      <w:proofErr w:type="gramStart"/>
      <w:r w:rsidRPr="0020507E">
        <w:rPr>
          <w:rFonts w:ascii="Times New Roman" w:eastAsia="Times New Roman" w:hAnsi="Times New Roman" w:cs="Times New Roman"/>
          <w:sz w:val="24"/>
          <w:szCs w:val="24"/>
        </w:rPr>
        <w:t>строен</w:t>
      </w:r>
      <w:proofErr w:type="gramEnd"/>
      <w:r w:rsidRPr="0020507E">
        <w:rPr>
          <w:rFonts w:ascii="Times New Roman" w:eastAsia="Times New Roman" w:hAnsi="Times New Roman" w:cs="Times New Roman"/>
          <w:sz w:val="24"/>
          <w:szCs w:val="24"/>
        </w:rPr>
        <w:t xml:space="preserve">. 1, </w:t>
      </w:r>
    </w:p>
    <w:p w:rsidR="00CF218B" w:rsidRPr="0020507E" w:rsidRDefault="00CF218B" w:rsidP="00446FCB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20507E">
        <w:rPr>
          <w:rFonts w:ascii="Times New Roman" w:eastAsia="Times New Roman" w:hAnsi="Times New Roman" w:cs="Times New Roman"/>
          <w:sz w:val="24"/>
          <w:szCs w:val="24"/>
        </w:rPr>
        <w:t>Москва, Россия, ГСП-3, 125993</w:t>
      </w:r>
    </w:p>
    <w:p w:rsidR="00446FCB" w:rsidRDefault="00CF218B" w:rsidP="00446FCB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507E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20507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либо по желанию через интернет приемную </w:t>
      </w:r>
      <w:proofErr w:type="gramEnd"/>
    </w:p>
    <w:p w:rsidR="00CF218B" w:rsidRPr="0020507E" w:rsidRDefault="00C91EF3" w:rsidP="00446FCB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CF218B" w:rsidRPr="0020507E">
          <w:rPr>
            <w:rStyle w:val="a4"/>
            <w:rFonts w:ascii="Times New Roman" w:eastAsia="Times New Roman" w:hAnsi="Times New Roman" w:cs="Times New Roman"/>
            <w:sz w:val="24"/>
            <w:szCs w:val="24"/>
            <w:highlight w:val="yellow"/>
          </w:rPr>
          <w:t>https://epp.genproc.gov.ru/web/gprf/internet-reception</w:t>
        </w:r>
      </w:hyperlink>
      <w:r w:rsidR="00CF2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218B" w:rsidRPr="0020507E" w:rsidRDefault="00CF218B" w:rsidP="00446FCB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:rsidR="00CF218B" w:rsidRPr="0020507E" w:rsidRDefault="00CF218B" w:rsidP="00446FCB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50430B" w:rsidRDefault="00CF218B" w:rsidP="00446FCB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61733">
        <w:rPr>
          <w:rFonts w:ascii="Times New Roman" w:eastAsia="Times New Roman" w:hAnsi="Times New Roman" w:cs="Times New Roman"/>
          <w:sz w:val="24"/>
          <w:szCs w:val="24"/>
          <w:highlight w:val="yellow"/>
        </w:rPr>
        <w:t>от ФИО</w:t>
      </w:r>
      <w:r w:rsidR="0050430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446FCB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</w:t>
      </w:r>
      <w:r w:rsidR="0050430B">
        <w:rPr>
          <w:rFonts w:ascii="Times New Roman" w:eastAsia="Times New Roman" w:hAnsi="Times New Roman" w:cs="Times New Roman"/>
          <w:sz w:val="24"/>
          <w:szCs w:val="24"/>
          <w:highlight w:val="yellow"/>
        </w:rPr>
        <w:t>_</w:t>
      </w:r>
      <w:r w:rsidR="00446FCB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</w:t>
      </w:r>
    </w:p>
    <w:p w:rsidR="00CF218B" w:rsidRPr="00061733" w:rsidRDefault="00CF218B" w:rsidP="00446FCB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 w:rsidRPr="00061733">
        <w:rPr>
          <w:rFonts w:ascii="Times New Roman" w:eastAsia="Times New Roman" w:hAnsi="Times New Roman" w:cs="Times New Roman"/>
          <w:sz w:val="24"/>
          <w:szCs w:val="24"/>
          <w:highlight w:val="yellow"/>
        </w:rPr>
        <w:t>явл</w:t>
      </w:r>
      <w:r w:rsidR="0050430B">
        <w:rPr>
          <w:rFonts w:ascii="Times New Roman" w:eastAsia="Times New Roman" w:hAnsi="Times New Roman" w:cs="Times New Roman"/>
          <w:sz w:val="24"/>
          <w:szCs w:val="24"/>
          <w:highlight w:val="yellow"/>
        </w:rPr>
        <w:t>яющегося</w:t>
      </w:r>
      <w:proofErr w:type="gramEnd"/>
      <w:r w:rsidR="0050430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сотрудником</w:t>
      </w:r>
    </w:p>
    <w:p w:rsidR="00446FCB" w:rsidRDefault="0050430B" w:rsidP="00446FCB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________________________________________________________________________________________</w:t>
      </w:r>
    </w:p>
    <w:p w:rsidR="0050430B" w:rsidRPr="0050430B" w:rsidRDefault="0050430B" w:rsidP="00446FCB">
      <w:pPr>
        <w:spacing w:after="0"/>
        <w:ind w:left="4248"/>
        <w:rPr>
          <w:rFonts w:ascii="Times New Roman" w:eastAsia="Times New Roman" w:hAnsi="Times New Roman" w:cs="Times New Roman"/>
          <w:highlight w:val="yellow"/>
        </w:rPr>
      </w:pPr>
      <w:r w:rsidRPr="0050430B">
        <w:rPr>
          <w:rFonts w:ascii="Times New Roman" w:eastAsia="Times New Roman" w:hAnsi="Times New Roman" w:cs="Times New Roman"/>
          <w:highlight w:val="yellow"/>
        </w:rPr>
        <w:t xml:space="preserve">(наименование организации)  </w:t>
      </w:r>
    </w:p>
    <w:p w:rsidR="0050430B" w:rsidRDefault="0050430B" w:rsidP="00446FCB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____________________________________________</w:t>
      </w:r>
    </w:p>
    <w:p w:rsidR="0050430B" w:rsidRDefault="0050430B" w:rsidP="00446FCB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____________________________________________</w:t>
      </w:r>
    </w:p>
    <w:p w:rsidR="00CF218B" w:rsidRPr="00061733" w:rsidRDefault="00CF218B" w:rsidP="0050430B">
      <w:pPr>
        <w:spacing w:after="0"/>
        <w:ind w:left="4248"/>
        <w:jc w:val="lef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0430B">
        <w:rPr>
          <w:rFonts w:ascii="Times New Roman" w:eastAsia="Times New Roman" w:hAnsi="Times New Roman" w:cs="Times New Roman"/>
          <w:highlight w:val="yellow"/>
        </w:rPr>
        <w:t>(</w:t>
      </w:r>
      <w:r w:rsidR="0050430B" w:rsidRPr="0050430B">
        <w:rPr>
          <w:rFonts w:ascii="Times New Roman" w:eastAsia="Times New Roman" w:hAnsi="Times New Roman" w:cs="Times New Roman"/>
          <w:highlight w:val="yellow"/>
        </w:rPr>
        <w:t xml:space="preserve">адрес, </w:t>
      </w:r>
      <w:r w:rsidRPr="0050430B">
        <w:rPr>
          <w:rFonts w:ascii="Times New Roman" w:eastAsia="Times New Roman" w:hAnsi="Times New Roman" w:cs="Times New Roman"/>
          <w:highlight w:val="yellow"/>
        </w:rPr>
        <w:t>контактные данные организации)</w:t>
      </w:r>
      <w:r w:rsidR="0050430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____________________________________________</w:t>
      </w:r>
    </w:p>
    <w:p w:rsidR="00F0671D" w:rsidRPr="0050430B" w:rsidRDefault="00CF218B" w:rsidP="00446FCB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b/>
        </w:rPr>
      </w:pPr>
      <w:r w:rsidRPr="0050430B">
        <w:rPr>
          <w:rFonts w:ascii="Times New Roman" w:eastAsia="Times New Roman" w:hAnsi="Times New Roman" w:cs="Times New Roman"/>
          <w:highlight w:val="yellow"/>
        </w:rPr>
        <w:t>(</w:t>
      </w:r>
      <w:r w:rsidR="0050430B">
        <w:rPr>
          <w:rFonts w:ascii="Times New Roman" w:eastAsia="Times New Roman" w:hAnsi="Times New Roman" w:cs="Times New Roman"/>
          <w:highlight w:val="yellow"/>
        </w:rPr>
        <w:t xml:space="preserve">адрес, </w:t>
      </w:r>
      <w:r w:rsidR="0050430B">
        <w:rPr>
          <w:rFonts w:ascii="Times New Roman" w:eastAsia="Times New Roman" w:hAnsi="Times New Roman" w:cs="Times New Roman"/>
          <w:highlight w:val="yellow"/>
          <w:lang w:val="en-US"/>
        </w:rPr>
        <w:t>e</w:t>
      </w:r>
      <w:r w:rsidR="0050430B" w:rsidRPr="0050430B">
        <w:rPr>
          <w:rFonts w:ascii="Times New Roman" w:eastAsia="Times New Roman" w:hAnsi="Times New Roman" w:cs="Times New Roman"/>
          <w:highlight w:val="yellow"/>
        </w:rPr>
        <w:t>-</w:t>
      </w:r>
      <w:r w:rsidR="0050430B">
        <w:rPr>
          <w:rFonts w:ascii="Times New Roman" w:eastAsia="Times New Roman" w:hAnsi="Times New Roman" w:cs="Times New Roman"/>
          <w:highlight w:val="yellow"/>
          <w:lang w:val="en-US"/>
        </w:rPr>
        <w:t>mail</w:t>
      </w:r>
      <w:r w:rsidR="0050430B">
        <w:rPr>
          <w:rFonts w:ascii="Times New Roman" w:eastAsia="Times New Roman" w:hAnsi="Times New Roman" w:cs="Times New Roman"/>
          <w:highlight w:val="yellow"/>
        </w:rPr>
        <w:t xml:space="preserve">, телефон </w:t>
      </w:r>
      <w:r w:rsidRPr="0050430B">
        <w:rPr>
          <w:rFonts w:ascii="Times New Roman" w:eastAsia="Times New Roman" w:hAnsi="Times New Roman" w:cs="Times New Roman"/>
          <w:highlight w:val="yellow"/>
        </w:rPr>
        <w:t>заявителя)</w:t>
      </w:r>
    </w:p>
    <w:p w:rsidR="005B0100" w:rsidRPr="0020507E" w:rsidRDefault="005B0100" w:rsidP="00446FCB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446FCB" w:rsidRDefault="00446FCB" w:rsidP="00F067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6FCB" w:rsidRDefault="00446FCB" w:rsidP="00F067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71D" w:rsidRPr="0020507E" w:rsidRDefault="00F0671D" w:rsidP="00F067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5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ЖАЛОБА</w:t>
      </w:r>
    </w:p>
    <w:p w:rsidR="005B0100" w:rsidRDefault="005B0100" w:rsidP="00F067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6FCB" w:rsidRPr="0020507E" w:rsidRDefault="00446FCB" w:rsidP="00F067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6FCB" w:rsidRPr="00446FCB" w:rsidRDefault="00446FCB" w:rsidP="00446FCB">
      <w:pPr>
        <w:ind w:firstLine="851"/>
        <w:rPr>
          <w:rFonts w:ascii="Times New Roman" w:hAnsi="Times New Roman" w:cs="Times New Roman"/>
          <w:sz w:val="24"/>
          <w:szCs w:val="24"/>
          <w:highlight w:val="yellow"/>
        </w:rPr>
      </w:pPr>
      <w:r w:rsidRPr="00446FCB">
        <w:rPr>
          <w:rFonts w:ascii="Times New Roman" w:hAnsi="Times New Roman" w:cs="Times New Roman"/>
          <w:sz w:val="24"/>
          <w:szCs w:val="24"/>
        </w:rPr>
        <w:t xml:space="preserve">Я, </w:t>
      </w:r>
      <w:r w:rsidRPr="00446FCB">
        <w:rPr>
          <w:rFonts w:ascii="Times New Roman" w:hAnsi="Times New Roman" w:cs="Times New Roman"/>
          <w:sz w:val="24"/>
          <w:szCs w:val="24"/>
          <w:highlight w:val="yellow"/>
        </w:rPr>
        <w:t>Петров Петр Петрович</w:t>
      </w:r>
      <w:r w:rsidRPr="00446FCB">
        <w:rPr>
          <w:rFonts w:ascii="Times New Roman" w:hAnsi="Times New Roman" w:cs="Times New Roman"/>
          <w:sz w:val="24"/>
          <w:szCs w:val="24"/>
        </w:rPr>
        <w:t xml:space="preserve"> работаю в организац</w:t>
      </w:r>
      <w:proofErr w:type="gramStart"/>
      <w:r w:rsidRPr="00446FCB">
        <w:rPr>
          <w:rFonts w:ascii="Times New Roman" w:hAnsi="Times New Roman" w:cs="Times New Roman"/>
          <w:sz w:val="24"/>
          <w:szCs w:val="24"/>
        </w:rPr>
        <w:t xml:space="preserve">ии </w:t>
      </w:r>
      <w:r w:rsidRPr="00446FCB">
        <w:rPr>
          <w:rFonts w:ascii="Times New Roman" w:hAnsi="Times New Roman" w:cs="Times New Roman"/>
          <w:sz w:val="24"/>
          <w:szCs w:val="24"/>
          <w:highlight w:val="yellow"/>
        </w:rPr>
        <w:t>ООО</w:t>
      </w:r>
      <w:proofErr w:type="gramEnd"/>
      <w:r w:rsidRPr="00446FCB">
        <w:rPr>
          <w:rFonts w:ascii="Times New Roman" w:hAnsi="Times New Roman" w:cs="Times New Roman"/>
          <w:sz w:val="24"/>
          <w:szCs w:val="24"/>
          <w:highlight w:val="yellow"/>
        </w:rPr>
        <w:t xml:space="preserve"> «Ромашка»</w:t>
      </w:r>
      <w:r w:rsidRPr="00446FCB">
        <w:rPr>
          <w:rFonts w:ascii="Times New Roman" w:hAnsi="Times New Roman" w:cs="Times New Roman"/>
          <w:sz w:val="24"/>
          <w:szCs w:val="24"/>
        </w:rPr>
        <w:t xml:space="preserve"> в должности </w:t>
      </w:r>
      <w:r w:rsidRPr="00446FCB">
        <w:rPr>
          <w:rFonts w:ascii="Times New Roman" w:hAnsi="Times New Roman" w:cs="Times New Roman"/>
          <w:sz w:val="24"/>
          <w:szCs w:val="24"/>
          <w:highlight w:val="yellow"/>
        </w:rPr>
        <w:t>руководителя отдела продаж</w:t>
      </w:r>
      <w:r w:rsidRPr="00446FCB">
        <w:rPr>
          <w:rFonts w:ascii="Times New Roman" w:hAnsi="Times New Roman" w:cs="Times New Roman"/>
          <w:sz w:val="24"/>
          <w:szCs w:val="24"/>
        </w:rPr>
        <w:t>. Считаю, что организация</w:t>
      </w:r>
      <w:r w:rsidRPr="00446FCB">
        <w:rPr>
          <w:rFonts w:ascii="Times New Roman" w:hAnsi="Times New Roman" w:cs="Times New Roman"/>
          <w:sz w:val="24"/>
          <w:szCs w:val="24"/>
          <w:highlight w:val="yellow"/>
        </w:rPr>
        <w:t xml:space="preserve"> ООО «Ромашка» </w:t>
      </w:r>
      <w:bookmarkStart w:id="0" w:name="_Hlk63926191"/>
      <w:r w:rsidRPr="00446FCB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446FCB">
        <w:rPr>
          <w:rFonts w:ascii="Times New Roman" w:hAnsi="Times New Roman" w:cs="Times New Roman"/>
          <w:sz w:val="24"/>
          <w:szCs w:val="24"/>
          <w:highlight w:val="yellow"/>
        </w:rPr>
        <w:t>директора филиала Иванова Ивана Иванович</w:t>
      </w:r>
      <w:bookmarkEnd w:id="0"/>
      <w:r w:rsidRPr="00446FC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46FCB">
        <w:rPr>
          <w:rFonts w:ascii="Times New Roman" w:hAnsi="Times New Roman" w:cs="Times New Roman"/>
          <w:sz w:val="24"/>
          <w:szCs w:val="24"/>
        </w:rPr>
        <w:t xml:space="preserve">нарушает мои права и законодательство Российской Федерации. </w:t>
      </w:r>
      <w:proofErr w:type="gramStart"/>
      <w:r w:rsidRPr="00446FCB">
        <w:rPr>
          <w:rFonts w:ascii="Times New Roman" w:hAnsi="Times New Roman" w:cs="Times New Roman"/>
          <w:sz w:val="24"/>
          <w:szCs w:val="24"/>
          <w:highlight w:val="yellow"/>
        </w:rPr>
        <w:t xml:space="preserve">[Далее описываете сложившуюся у вас ситуацию, например]: 17 декабря 2020 года, на совещании (посредством электронного письма, по </w:t>
      </w:r>
      <w:proofErr w:type="spellStart"/>
      <w:r w:rsidRPr="00446FCB">
        <w:rPr>
          <w:rFonts w:ascii="Times New Roman" w:hAnsi="Times New Roman" w:cs="Times New Roman"/>
          <w:sz w:val="24"/>
          <w:szCs w:val="24"/>
          <w:highlight w:val="yellow"/>
        </w:rPr>
        <w:t>смс</w:t>
      </w:r>
      <w:proofErr w:type="spellEnd"/>
      <w:r w:rsidRPr="00446FCB">
        <w:rPr>
          <w:rFonts w:ascii="Times New Roman" w:hAnsi="Times New Roman" w:cs="Times New Roman"/>
          <w:sz w:val="24"/>
          <w:szCs w:val="24"/>
          <w:highlight w:val="yellow"/>
        </w:rPr>
        <w:t xml:space="preserve"> оповещению, и т.д. [если есть прилагаем к письму копию (скан, </w:t>
      </w:r>
      <w:proofErr w:type="spellStart"/>
      <w:r w:rsidRPr="00446FCB">
        <w:rPr>
          <w:rFonts w:ascii="Times New Roman" w:hAnsi="Times New Roman" w:cs="Times New Roman"/>
          <w:sz w:val="24"/>
          <w:szCs w:val="24"/>
          <w:highlight w:val="yellow"/>
        </w:rPr>
        <w:t>скрин</w:t>
      </w:r>
      <w:proofErr w:type="spellEnd"/>
      <w:r w:rsidRPr="00446FCB">
        <w:rPr>
          <w:rFonts w:ascii="Times New Roman" w:hAnsi="Times New Roman" w:cs="Times New Roman"/>
          <w:sz w:val="24"/>
          <w:szCs w:val="24"/>
          <w:highlight w:val="yellow"/>
        </w:rPr>
        <w:t>, аудио и т.д.)]</w:t>
      </w:r>
      <w:proofErr w:type="gramEnd"/>
      <w:r w:rsidRPr="00446FCB">
        <w:rPr>
          <w:rFonts w:ascii="Times New Roman" w:hAnsi="Times New Roman" w:cs="Times New Roman"/>
          <w:sz w:val="24"/>
          <w:szCs w:val="24"/>
          <w:highlight w:val="yellow"/>
        </w:rPr>
        <w:t xml:space="preserve"> Иванов И.И. уведомил сотрудников ООО «Ромашка», что все сотрудники обязаны пройти вакцинацию против новой коронавирусной инфекции (COVID-19) под угрозой отстранения от работы (лишения премий, </w:t>
      </w:r>
      <w:proofErr w:type="spellStart"/>
      <w:r w:rsidRPr="00446FCB">
        <w:rPr>
          <w:rFonts w:ascii="Times New Roman" w:hAnsi="Times New Roman" w:cs="Times New Roman"/>
          <w:sz w:val="24"/>
          <w:szCs w:val="24"/>
          <w:highlight w:val="yellow"/>
        </w:rPr>
        <w:t>недопуска</w:t>
      </w:r>
      <w:proofErr w:type="spellEnd"/>
      <w:r w:rsidRPr="00446FCB">
        <w:rPr>
          <w:rFonts w:ascii="Times New Roman" w:hAnsi="Times New Roman" w:cs="Times New Roman"/>
          <w:sz w:val="24"/>
          <w:szCs w:val="24"/>
          <w:highlight w:val="yellow"/>
        </w:rPr>
        <w:t xml:space="preserve"> к рабочему месту и проставления прогула, увольнения, прочие варианты – выбрать/написать свой). Так же он сообщил, что отказ возможен только по медицинскому отводу со справкой об этом. Сюда же можно добавить иную информацию, например о том, что мотивировали данное указание распоряжением или присланной разнарядкой из Роспотребнадзора, законодательством РФ (часто ошибочно трактуют). И т.д.</w:t>
      </w:r>
    </w:p>
    <w:p w:rsidR="00446FCB" w:rsidRPr="00446FCB" w:rsidRDefault="00446FCB" w:rsidP="00446FC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46FCB">
        <w:rPr>
          <w:rFonts w:ascii="Times New Roman" w:hAnsi="Times New Roman" w:cs="Times New Roman"/>
          <w:sz w:val="24"/>
          <w:szCs w:val="24"/>
        </w:rPr>
        <w:t xml:space="preserve">По существу своей позиции хочу сообщить следующее: я, </w:t>
      </w:r>
      <w:r w:rsidRPr="00446FCB">
        <w:rPr>
          <w:rFonts w:ascii="Times New Roman" w:hAnsi="Times New Roman" w:cs="Times New Roman"/>
          <w:sz w:val="24"/>
          <w:szCs w:val="24"/>
          <w:highlight w:val="yellow"/>
        </w:rPr>
        <w:t>Петров Петр Петрович</w:t>
      </w:r>
      <w:r w:rsidRPr="00446FCB">
        <w:rPr>
          <w:rFonts w:ascii="Times New Roman" w:hAnsi="Times New Roman" w:cs="Times New Roman"/>
          <w:sz w:val="24"/>
          <w:szCs w:val="24"/>
        </w:rPr>
        <w:t xml:space="preserve">, реализуя свое законное право, отказываюсь от вакцинации </w:t>
      </w:r>
      <w:proofErr w:type="gramStart"/>
      <w:r w:rsidRPr="00446FCB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446FC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46FCB">
        <w:rPr>
          <w:rFonts w:ascii="Times New Roman" w:hAnsi="Times New Roman" w:cs="Times New Roman"/>
          <w:sz w:val="24"/>
          <w:szCs w:val="24"/>
        </w:rPr>
        <w:t>навой</w:t>
      </w:r>
      <w:proofErr w:type="gramEnd"/>
      <w:r w:rsidRPr="00446FCB">
        <w:rPr>
          <w:rFonts w:ascii="Times New Roman" w:hAnsi="Times New Roman" w:cs="Times New Roman"/>
          <w:sz w:val="24"/>
          <w:szCs w:val="24"/>
        </w:rPr>
        <w:t xml:space="preserve"> коронавирусной инфекции и от участия в испытании экспериментальной вакцины. Считаю принуждение к участию в эксперименте неприемлемым. </w:t>
      </w:r>
      <w:r w:rsidRPr="00446FCB">
        <w:rPr>
          <w:rFonts w:ascii="Times New Roman" w:hAnsi="Times New Roman" w:cs="Times New Roman"/>
          <w:sz w:val="24"/>
          <w:szCs w:val="24"/>
          <w:highlight w:val="yellow"/>
        </w:rPr>
        <w:t xml:space="preserve">[Если вы уже </w:t>
      </w:r>
      <w:proofErr w:type="gramStart"/>
      <w:r w:rsidRPr="00446FCB">
        <w:rPr>
          <w:rFonts w:ascii="Times New Roman" w:hAnsi="Times New Roman" w:cs="Times New Roman"/>
          <w:sz w:val="24"/>
          <w:szCs w:val="24"/>
          <w:highlight w:val="yellow"/>
        </w:rPr>
        <w:t>писали</w:t>
      </w:r>
      <w:proofErr w:type="gramEnd"/>
      <w:r w:rsidRPr="00446FCB">
        <w:rPr>
          <w:rFonts w:ascii="Times New Roman" w:hAnsi="Times New Roman" w:cs="Times New Roman"/>
          <w:sz w:val="24"/>
          <w:szCs w:val="24"/>
          <w:highlight w:val="yellow"/>
        </w:rPr>
        <w:t xml:space="preserve"> письменный отказ указывайте это, если нет - не просто стирайте продолжение этого абзаца]: О своем отказе от вакцинации я  уведоми</w:t>
      </w:r>
      <w:proofErr w:type="gramStart"/>
      <w:r w:rsidRPr="00446FCB">
        <w:rPr>
          <w:rFonts w:ascii="Times New Roman" w:hAnsi="Times New Roman" w:cs="Times New Roman"/>
          <w:sz w:val="24"/>
          <w:szCs w:val="24"/>
          <w:highlight w:val="yellow"/>
        </w:rPr>
        <w:t>л(</w:t>
      </w:r>
      <w:proofErr w:type="gramEnd"/>
      <w:r w:rsidRPr="00446FCB">
        <w:rPr>
          <w:rFonts w:ascii="Times New Roman" w:hAnsi="Times New Roman" w:cs="Times New Roman"/>
          <w:sz w:val="24"/>
          <w:szCs w:val="24"/>
          <w:highlight w:val="yellow"/>
        </w:rPr>
        <w:t xml:space="preserve">а) работодателя в лице директора филиала Иванова И.И., предоставив заявление об отказе в письменном виде (копия прилагается – если есть). </w:t>
      </w:r>
    </w:p>
    <w:p w:rsidR="00446FCB" w:rsidRPr="00446FCB" w:rsidRDefault="00446FCB" w:rsidP="00446FC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46FCB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[Если вас уже подвергают лишению премий, отстранению от работы или продолжат принуждать и т.д. пишем]:</w:t>
      </w:r>
      <w:r w:rsidRPr="00446F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FCB">
        <w:rPr>
          <w:rFonts w:ascii="Times New Roman" w:hAnsi="Times New Roman" w:cs="Times New Roman"/>
          <w:sz w:val="24"/>
          <w:szCs w:val="24"/>
        </w:rPr>
        <w:t xml:space="preserve">В отношении меня и моих коллег применяются следующие меры воздействия: </w:t>
      </w:r>
      <w:r w:rsidRPr="00446FCB">
        <w:rPr>
          <w:rFonts w:ascii="Times New Roman" w:hAnsi="Times New Roman" w:cs="Times New Roman"/>
          <w:sz w:val="24"/>
          <w:szCs w:val="24"/>
          <w:highlight w:val="yellow"/>
        </w:rPr>
        <w:t>угрозы/</w:t>
      </w:r>
      <w:r w:rsidRPr="00446FCB">
        <w:rPr>
          <w:rFonts w:ascii="Times New Roman" w:hAnsi="Times New Roman" w:cs="Times New Roman"/>
          <w:sz w:val="24"/>
          <w:szCs w:val="24"/>
        </w:rPr>
        <w:t>психологическое воздействие</w:t>
      </w:r>
      <w:r w:rsidRPr="00446FCB">
        <w:rPr>
          <w:rFonts w:ascii="Times New Roman" w:hAnsi="Times New Roman" w:cs="Times New Roman"/>
          <w:sz w:val="24"/>
          <w:szCs w:val="24"/>
          <w:highlight w:val="yellow"/>
        </w:rPr>
        <w:t>/выговор/отстранение от работы/</w:t>
      </w:r>
      <w:proofErr w:type="spellStart"/>
      <w:r w:rsidRPr="00446FCB">
        <w:rPr>
          <w:rFonts w:ascii="Times New Roman" w:hAnsi="Times New Roman" w:cs="Times New Roman"/>
          <w:sz w:val="24"/>
          <w:szCs w:val="24"/>
          <w:highlight w:val="yellow"/>
        </w:rPr>
        <w:t>недопуск</w:t>
      </w:r>
      <w:proofErr w:type="spellEnd"/>
      <w:r w:rsidRPr="00446FCB">
        <w:rPr>
          <w:rFonts w:ascii="Times New Roman" w:hAnsi="Times New Roman" w:cs="Times New Roman"/>
          <w:sz w:val="24"/>
          <w:szCs w:val="24"/>
          <w:highlight w:val="yellow"/>
        </w:rPr>
        <w:t xml:space="preserve"> к рабочему месту/увольнение [выберите нужный вариант; если у вас есть, то приложите к обращению имеющиеся у вас подтверждения указанных действий работодателя, например, рассылка по внутренней почте, приказ об увольнении, запись совещания, </w:t>
      </w:r>
      <w:proofErr w:type="spellStart"/>
      <w:r w:rsidRPr="00446FCB">
        <w:rPr>
          <w:rFonts w:ascii="Times New Roman" w:hAnsi="Times New Roman" w:cs="Times New Roman"/>
          <w:sz w:val="24"/>
          <w:szCs w:val="24"/>
          <w:highlight w:val="yellow"/>
        </w:rPr>
        <w:t>скриншот</w:t>
      </w:r>
      <w:proofErr w:type="spellEnd"/>
      <w:r w:rsidRPr="00446FCB">
        <w:rPr>
          <w:rFonts w:ascii="Times New Roman" w:hAnsi="Times New Roman" w:cs="Times New Roman"/>
          <w:sz w:val="24"/>
          <w:szCs w:val="24"/>
          <w:highlight w:val="yellow"/>
        </w:rPr>
        <w:t xml:space="preserve"> переписки из чата и пр.]. </w:t>
      </w:r>
      <w:proofErr w:type="gramEnd"/>
    </w:p>
    <w:p w:rsidR="00446FCB" w:rsidRPr="00446FCB" w:rsidRDefault="00446FCB" w:rsidP="00446FCB">
      <w:pPr>
        <w:spacing w:line="240" w:lineRule="auto"/>
        <w:ind w:left="-284" w:firstLine="851"/>
        <w:outlineLvl w:val="3"/>
        <w:rPr>
          <w:rFonts w:ascii="Times New Roman" w:eastAsiaTheme="minorHAnsi" w:hAnsi="Times New Roman" w:cs="Times New Roman"/>
          <w:sz w:val="24"/>
          <w:szCs w:val="24"/>
        </w:rPr>
      </w:pPr>
      <w:bookmarkStart w:id="1" w:name="_Hlk63927912"/>
      <w:r w:rsidRPr="00446FCB">
        <w:rPr>
          <w:rFonts w:ascii="Times New Roman" w:hAnsi="Times New Roman" w:cs="Times New Roman"/>
          <w:sz w:val="24"/>
          <w:szCs w:val="24"/>
          <w:highlight w:val="yellow"/>
        </w:rPr>
        <w:t xml:space="preserve">[Если вы НЕ входите в перечень отраслей, для которых вакцинация обязательна (проверить здесь: </w:t>
      </w:r>
      <w:hyperlink r:id="rId8" w:anchor="/document/12116330/paragraph/31:3" w:history="1">
        <w:r w:rsidRPr="00446FCB">
          <w:rPr>
            <w:rStyle w:val="a4"/>
            <w:rFonts w:ascii="Times New Roman" w:hAnsi="Times New Roman" w:cs="Times New Roman"/>
            <w:sz w:val="24"/>
            <w:szCs w:val="24"/>
            <w:highlight w:val="yellow"/>
          </w:rPr>
          <w:t>http://ivo.garant.ru/#/document/12116330/paragraph/31:3</w:t>
        </w:r>
      </w:hyperlink>
      <w:r w:rsidRPr="00446FCB">
        <w:rPr>
          <w:rFonts w:ascii="Times New Roman" w:hAnsi="Times New Roman" w:cs="Times New Roman"/>
          <w:sz w:val="24"/>
          <w:szCs w:val="24"/>
          <w:highlight w:val="yellow"/>
        </w:rPr>
        <w:t xml:space="preserve">) пишите это абзац, если входите -  просто удаляйте этот абзац]: Считаю важным отметить, что </w:t>
      </w:r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>моя работа не входит в 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установленный Постановлением Правительства РФ от 15 июля 1999 г. N 825</w:t>
      </w:r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46FCB" w:rsidRPr="00446FCB" w:rsidRDefault="00446FCB" w:rsidP="00446FCB">
      <w:pPr>
        <w:spacing w:line="240" w:lineRule="auto"/>
        <w:ind w:left="-284"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 xml:space="preserve">[Если вы НЕ относитесь к категориям граждан, включенным в календарь профилактических прививок по эпидемическим показаниям, утвержденный Приказом Минздрава России от 21.03.2014 N125н. (проверить это можно здесь: </w:t>
      </w:r>
      <w:r w:rsidRPr="00446FC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9" w:history="1">
        <w:r w:rsidRPr="00446FC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highlight w:val="yellow"/>
          </w:rPr>
          <w:t>https://base.garant.ru/70647158/f7ee959fd36b5699076b35abf4f52c5c/</w:t>
        </w:r>
      </w:hyperlink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>) пишите этот абзац, если входите – удаляйте этот абзац]: Я не отношусь к категориям граждан, подлежащих обязательной вакцинации согласно Календарю профилактических прививок по эпидемическим показаниям (Приложение N к приказу Министерства здравоохранения РФ от 21 марта 2014 г. N 125н).</w:t>
      </w:r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46FCB" w:rsidRPr="00446FCB" w:rsidRDefault="00446FCB" w:rsidP="00446FCB">
      <w:pPr>
        <w:spacing w:line="240" w:lineRule="auto"/>
        <w:ind w:left="-284"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2" w:name="_Hlk63972535"/>
      <w:r w:rsidRPr="00414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отношении вакцины против коронавирусной инфекции, у представителей любых профессий в настоящее время обязанности вакцинироваться нет. </w:t>
      </w:r>
      <w:proofErr w:type="gramStart"/>
      <w:r w:rsidR="00B864E5" w:rsidRPr="00607C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Вакцина внесена в календарь профилактических прививок </w:t>
      </w:r>
      <w:r w:rsidR="00B864E5" w:rsidRPr="00607CA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по эпидемическим показаниям</w:t>
      </w:r>
      <w:r w:rsidR="00B864E5" w:rsidRPr="00607C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(Приказ Министерства здравоохранения РФ от 21 марта 2014 г. N 125н "Об утверждении национального календаря профилактических прививок и календаря профилактических прививок по эпидемическим показаниям".</w:t>
      </w:r>
      <w:proofErr w:type="gramEnd"/>
      <w:r w:rsidR="00B864E5" w:rsidRPr="00607C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Приложение 2).</w:t>
      </w:r>
      <w:r w:rsidR="00B864E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с </w:t>
      </w:r>
      <w:r w:rsidR="004C5A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2 ст. 10 </w:t>
      </w:r>
      <w:r w:rsidR="009328FE" w:rsidRPr="00D33CAB">
        <w:rPr>
          <w:rFonts w:ascii="Times New Roman" w:eastAsiaTheme="minorHAnsi" w:hAnsi="Times New Roman" w:cs="Times New Roman"/>
          <w:sz w:val="24"/>
          <w:szCs w:val="24"/>
        </w:rPr>
        <w:t>Федерального закона от 17.09.1998 № 157-ФЗ "Об иммунопрофилактике инфекционных болезней»</w:t>
      </w:r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решения о проведении профилактических прививок по эпидемическим показаниям принимают главный государственный санитарный врач Российской Федерации, главные государственные санитарные врачи субъектов Российской Федерации.</w:t>
      </w:r>
    </w:p>
    <w:p w:rsidR="00446FCB" w:rsidRPr="00446FCB" w:rsidRDefault="00446FCB" w:rsidP="00446FCB">
      <w:pPr>
        <w:spacing w:line="240" w:lineRule="auto"/>
        <w:ind w:left="-284"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3" w:name="_Hlk63972295"/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</w:t>
      </w:r>
      <w:r w:rsidR="00F84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абзацем 5</w:t>
      </w:r>
      <w:r w:rsidR="00BA15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п.</w:t>
      </w:r>
      <w:r w:rsidR="00BA15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84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ст. 51 </w:t>
      </w:r>
      <w:r w:rsidR="00F32E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Федерального</w:t>
      </w:r>
      <w:r w:rsidR="00F32E83" w:rsidRPr="00662A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закон</w:t>
      </w:r>
      <w:r w:rsidR="00F32E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 </w:t>
      </w:r>
      <w:r w:rsidR="00F32E83" w:rsidRPr="00662A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30.03.1999 N 52-ФЗ </w:t>
      </w:r>
      <w:r w:rsidR="00F32E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</w:t>
      </w:r>
      <w:r w:rsidR="00BA15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"О </w:t>
      </w:r>
      <w:r w:rsidR="00F32E83" w:rsidRPr="00662A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санитарно-эпидемиолог</w:t>
      </w:r>
      <w:r w:rsidR="00F32E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ическом благополучии населения" </w:t>
      </w:r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главные санитарные врачи наделены полномочиями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 проведении профилактических прививок гражданам или отдельным группам граждан по эпидемическим показаниям. </w:t>
      </w:r>
    </w:p>
    <w:p w:rsidR="00446FCB" w:rsidRPr="00446FCB" w:rsidRDefault="00446FCB" w:rsidP="00446FCB">
      <w:pPr>
        <w:spacing w:line="240" w:lineRule="auto"/>
        <w:ind w:left="-284"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этом</w:t>
      </w:r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санитарные Правила СП 3.1.3597-20 «профилактика новой коронавирусной инфекции (COVID-19)», а также постановления главного санитарного врача на данный момент не содержат такого решения.</w:t>
      </w:r>
      <w:r w:rsidRPr="00446F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4" w:name="_Hlk63974004"/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Сам фа</w:t>
      </w:r>
      <w:proofErr w:type="gramStart"/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кт вкл</w:t>
      </w:r>
      <w:proofErr w:type="gramEnd"/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ючения вакцины в государственный календарь прививок по эпидемиологическим показаниям, не делает ее применение обязательной</w:t>
      </w:r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календарь на данный момент содержит 24 прививки, среди которых чума, холера, сибирская язва, лихорадка </w:t>
      </w:r>
      <w:proofErr w:type="spellStart"/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</w:t>
      </w:r>
      <w:proofErr w:type="spellEnd"/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желтая лихорадка и т.д.  </w:t>
      </w:r>
    </w:p>
    <w:p w:rsidR="00446FCB" w:rsidRPr="00446FCB" w:rsidRDefault="00446FCB" w:rsidP="00446FCB">
      <w:pPr>
        <w:spacing w:line="240" w:lineRule="auto"/>
        <w:ind w:left="-284"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Следовательно, принуждение работников к вакцинации против коронавирусной инфекции недопустимо, и их отстранение от работы, лишение премий и, тем более, увольнения незаконны.</w:t>
      </w:r>
      <w:r w:rsidR="000354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Данный вывод подтвержда</w:t>
      </w:r>
      <w:r w:rsidR="0003544B">
        <w:rPr>
          <w:rFonts w:ascii="Times New Roman" w:eastAsia="Times New Roman" w:hAnsi="Times New Roman" w:cs="Times New Roman"/>
          <w:bCs/>
          <w:color w:val="000000"/>
        </w:rPr>
        <w:t>е</w:t>
      </w:r>
      <w:r w:rsidR="000354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 письм</w:t>
      </w:r>
      <w:r w:rsidR="0003544B">
        <w:rPr>
          <w:rFonts w:ascii="Times New Roman" w:eastAsia="Times New Roman" w:hAnsi="Times New Roman" w:cs="Times New Roman"/>
          <w:bCs/>
          <w:color w:val="000000"/>
        </w:rPr>
        <w:t xml:space="preserve">о </w:t>
      </w:r>
      <w:r w:rsidR="000354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Роспотребнадзора (копи</w:t>
      </w:r>
      <w:r w:rsidR="0003544B">
        <w:rPr>
          <w:rFonts w:ascii="Times New Roman" w:eastAsia="Times New Roman" w:hAnsi="Times New Roman" w:cs="Times New Roman"/>
          <w:bCs/>
          <w:color w:val="000000"/>
        </w:rPr>
        <w:t>ю</w:t>
      </w:r>
      <w:r w:rsidR="000354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прилагаю).</w:t>
      </w:r>
    </w:p>
    <w:p w:rsidR="00446FCB" w:rsidRPr="00446FCB" w:rsidRDefault="00446FCB" w:rsidP="00446FCB">
      <w:pPr>
        <w:spacing w:line="240" w:lineRule="auto"/>
        <w:ind w:left="-284" w:firstLine="851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5" w:name="_Hlk63972645"/>
      <w:bookmarkEnd w:id="2"/>
      <w:bookmarkEnd w:id="3"/>
      <w:bookmarkEnd w:id="4"/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В пп.4.1.7. Санитарных правил СП 3.3.2.561-96 «Медицинское иммунобиологические препараты. Государственные испытания и регистрация новых медицинских иммунобиологических препаратов» указано, что государственная регистрация МИБП (включая вакцины) осуществляется на основании результатов всех этапов испытаний препарата, подтверждающих его эффективность, специфическую активность и безопасность, а также при наличии утвержденной нормативно-технической документации. </w:t>
      </w:r>
    </w:p>
    <w:p w:rsidR="00446FCB" w:rsidRPr="00446FCB" w:rsidRDefault="00446FCB" w:rsidP="00446FCB">
      <w:pPr>
        <w:spacing w:line="240" w:lineRule="auto"/>
        <w:ind w:left="-284" w:firstLine="851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 инструкции к вакцине</w:t>
      </w:r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Гам-КОВИД-Вак</w:t>
      </w:r>
      <w:proofErr w:type="spellEnd"/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Комбинированная векторная вакцина для профилактики коронавирусной инфекции, вызываемой вирусом SARS-CoV-2 (</w:t>
      </w:r>
      <w:hyperlink r:id="rId10" w:history="1">
        <w:r w:rsidRPr="00446FCB">
          <w:rPr>
            <w:rStyle w:val="a4"/>
            <w:rFonts w:ascii="Times New Roman" w:eastAsia="Times New Roman" w:hAnsi="Times New Roman" w:cs="Times New Roman"/>
            <w:bCs/>
            <w:sz w:val="22"/>
            <w:szCs w:val="22"/>
            <w:lang w:eastAsia="ru-RU"/>
          </w:rPr>
          <w:t>https://grls.rosminzdrav.ru/Grls_View_v2.aspx?routingGuid=77e23f47-bfee-410f-a453-afbd7ea86be7&amp;t=</w:t>
        </w:r>
      </w:hyperlink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и инструкции к вакцине для профилактики COVID-19 </w:t>
      </w:r>
      <w:proofErr w:type="spellStart"/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ЭпиВакКорона</w:t>
      </w:r>
      <w:proofErr w:type="spellEnd"/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hyperlink r:id="rId11" w:history="1">
        <w:r w:rsidRPr="00446FC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https://www.vidal.ru/drugs/epivaccorona</w:t>
        </w:r>
      </w:hyperlink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1942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указано, что</w:t>
      </w:r>
      <w:r w:rsidRPr="001942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они подготовлены на основании ограниченного объема клинических данных и будут дополняться по мере поступления новых данных</w:t>
      </w:r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Защитный титр антител в настоящее время неизвестен. Продолжительность защиты неизвестна. Не проводилось изучение взаимодействия с другими лекарственными средствами. Клинические исследования по изучению эпидемиологической эффективности не проводились, т.е.  долгосрочная эффективность также не подтверждена. В инструкциях отсутствует данные относительно проверки препаратов на </w:t>
      </w:r>
      <w:proofErr w:type="spellStart"/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канцерогенность</w:t>
      </w:r>
      <w:proofErr w:type="spellEnd"/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мутагенность. Исследования безопасности вакцин продолжаются в ходе </w:t>
      </w:r>
      <w:proofErr w:type="spellStart"/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пострегистрационных</w:t>
      </w:r>
      <w:proofErr w:type="spellEnd"/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исследований. </w:t>
      </w:r>
    </w:p>
    <w:p w:rsidR="00446FCB" w:rsidRPr="00446FCB" w:rsidRDefault="00446FCB" w:rsidP="00446FCB">
      <w:pPr>
        <w:spacing w:line="240" w:lineRule="auto"/>
        <w:ind w:left="-284" w:firstLine="851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 есть, регистрация вакцин прошла не в соответствии с данными санитарными правилами, поскольку не были завершены все этапы клинических исследований. Эти препараты были зарегистрированы по особой, многократно сокращенной по времени и значительно упрощенной, процедуре регистрации. </w:t>
      </w:r>
    </w:p>
    <w:p w:rsidR="009B3D72" w:rsidRDefault="009B3D72" w:rsidP="009B3D72">
      <w:pPr>
        <w:spacing w:after="0" w:line="240" w:lineRule="auto"/>
        <w:ind w:left="-284" w:firstLine="851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 настоящее время, все существующие вакцины против новой коронавирусной инфекции официально находятся на разных стадиях клинических исследований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вакцина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Гам-КОВИД-Вак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на третьей фазе клинических исследований.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Пострегистрационные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исследования вакцин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III</w:t>
      </w:r>
      <w:r w:rsidRPr="009B3D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фазы, для первых вакцин закончатся только в конце 2021 г. </w:t>
      </w:r>
    </w:p>
    <w:p w:rsidR="009B3D72" w:rsidRDefault="009B3D72" w:rsidP="009B3D72">
      <w:pPr>
        <w:tabs>
          <w:tab w:val="left" w:pos="8505"/>
        </w:tabs>
        <w:spacing w:after="0" w:line="240" w:lineRule="auto"/>
        <w:ind w:left="-284" w:right="566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одобренных клинических исследований со сроками начала и окончания КИ: Вектор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ЭпиВакКорона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  <w:hyperlink r:id="rId12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https://clck.ru/UGt7y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D72" w:rsidRDefault="009B3D72" w:rsidP="009B3D72">
      <w:pPr>
        <w:tabs>
          <w:tab w:val="left" w:pos="8505"/>
        </w:tabs>
        <w:spacing w:after="0" w:line="240" w:lineRule="auto"/>
        <w:ind w:left="-284"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Гамалеии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(Спутник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, она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Гам-Ковид-Вак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hyperlink r:id="rId13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https://clck.ru/UGtHF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D72" w:rsidRDefault="009B3D72" w:rsidP="009B3D72">
      <w:pPr>
        <w:spacing w:line="240" w:lineRule="auto"/>
        <w:ind w:left="-284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НЦИ Чумакова </w:t>
      </w:r>
      <w:hyperlink r:id="rId14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https://clck.ru/UGtJz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FCB" w:rsidRPr="00446FCB" w:rsidRDefault="00446FCB" w:rsidP="009B3D72">
      <w:pPr>
        <w:spacing w:line="240" w:lineRule="auto"/>
        <w:ind w:left="-284" w:firstLine="851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Таким образом, речь на данный момент, идет </w:t>
      </w:r>
      <w:r w:rsidRPr="00446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медицинском эксперименте,</w:t>
      </w:r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говорить о гарантиях безопасности и эффективности указанных вакцин не приходится.  Вакцинация такими препаратами – рискованна и небезопасна.</w:t>
      </w:r>
    </w:p>
    <w:p w:rsidR="00446FCB" w:rsidRPr="00446FCB" w:rsidRDefault="00446FCB" w:rsidP="00446FCB">
      <w:pPr>
        <w:spacing w:line="240" w:lineRule="auto"/>
        <w:ind w:left="-284" w:firstLine="851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446FCB">
        <w:rPr>
          <w:rFonts w:ascii="Times New Roman" w:hAnsi="Times New Roman" w:cs="Times New Roman"/>
          <w:sz w:val="24"/>
          <w:szCs w:val="24"/>
          <w:u w:val="single"/>
        </w:rPr>
        <w:t xml:space="preserve">Принуждение к участию в медицинских экспериментах запрещено международным правом и российским законодательством. </w:t>
      </w:r>
    </w:p>
    <w:p w:rsidR="00446FCB" w:rsidRPr="00446FCB" w:rsidRDefault="00446FCB" w:rsidP="00446FCB">
      <w:pPr>
        <w:spacing w:line="240" w:lineRule="auto"/>
        <w:ind w:left="-284" w:firstLine="851"/>
        <w:outlineLvl w:val="3"/>
        <w:rPr>
          <w:rFonts w:ascii="Times New Roman" w:hAnsi="Times New Roman" w:cs="Times New Roman"/>
          <w:sz w:val="24"/>
          <w:szCs w:val="24"/>
        </w:rPr>
      </w:pPr>
      <w:r w:rsidRPr="00446FCB">
        <w:rPr>
          <w:rFonts w:ascii="Times New Roman" w:hAnsi="Times New Roman" w:cs="Times New Roman"/>
          <w:sz w:val="24"/>
          <w:szCs w:val="24"/>
        </w:rPr>
        <w:t xml:space="preserve">Основной принцип, сформулированный Нюрнбергским кодексом (1947) по итогам Нюрнбергского трибунала провозглашает недопустимость принуждения к участию в медицинских экспериментах. Необходимым условием для привлечения человека к участию в эксперименте является его добровольное осознанное согласие, полученное после предоставления ему полной информации о характере, продолжительности и цели проводимого эксперимента; о методах и способах его проведения; обо всех предполагаемых неудобствах и опасностях, связанных с проведением эксперимента, и, наконец, возможных последствиях для физического или психического здоровья испытуемого, могущих возникнуть в результате его участия в эксперименте.  В дальнейшем указанный принцип нашел свое отражение в целом ряде международных конвенций: Конвенция о защите прав человека и основных свобод (1950), Хельсинская декларация Всемирной Медицинской Ассоциации (1964), Всеобщая декларация прав человека (1948), Международный пакт о гражданских и политических правах (1966), Правила надлежащей клинической практики Евразийского экономического союза (2016). </w:t>
      </w:r>
    </w:p>
    <w:p w:rsidR="00446FCB" w:rsidRPr="00446FCB" w:rsidRDefault="00446FCB" w:rsidP="00446FCB">
      <w:pPr>
        <w:spacing w:line="240" w:lineRule="auto"/>
        <w:ind w:left="-284" w:firstLine="851"/>
        <w:outlineLvl w:val="3"/>
        <w:rPr>
          <w:rFonts w:ascii="Times New Roman" w:hAnsi="Times New Roman" w:cs="Times New Roman"/>
          <w:sz w:val="24"/>
          <w:szCs w:val="24"/>
        </w:rPr>
      </w:pPr>
      <w:r w:rsidRPr="00446FCB">
        <w:rPr>
          <w:rFonts w:ascii="Times New Roman" w:hAnsi="Times New Roman" w:cs="Times New Roman"/>
          <w:sz w:val="24"/>
          <w:szCs w:val="24"/>
        </w:rPr>
        <w:lastRenderedPageBreak/>
        <w:t xml:space="preserve">Недавняя резолюция 2361 (2021) Парламентской Ассамблеи Совета Европы в отношении коронавируса была призвана напомнить государствам-членам СЕ о недопустимости принуждения к вакцинации и дискриминации </w:t>
      </w:r>
      <w:proofErr w:type="gramStart"/>
      <w:r w:rsidRPr="00446FCB">
        <w:rPr>
          <w:rFonts w:ascii="Times New Roman" w:hAnsi="Times New Roman" w:cs="Times New Roman"/>
          <w:sz w:val="24"/>
          <w:szCs w:val="24"/>
        </w:rPr>
        <w:t>отказавшихся</w:t>
      </w:r>
      <w:proofErr w:type="gramEnd"/>
      <w:r w:rsidRPr="00446FCB">
        <w:rPr>
          <w:rFonts w:ascii="Times New Roman" w:hAnsi="Times New Roman" w:cs="Times New Roman"/>
          <w:sz w:val="24"/>
          <w:szCs w:val="24"/>
        </w:rPr>
        <w:t xml:space="preserve"> прививаться от коронавирусной инфекции.</w:t>
      </w:r>
    </w:p>
    <w:p w:rsidR="00446FCB" w:rsidRPr="00446FCB" w:rsidRDefault="00446FCB" w:rsidP="00446FCB">
      <w:pPr>
        <w:spacing w:line="240" w:lineRule="auto"/>
        <w:ind w:left="-284" w:firstLine="851"/>
        <w:outlineLvl w:val="3"/>
        <w:rPr>
          <w:rFonts w:ascii="Times New Roman" w:hAnsi="Times New Roman" w:cs="Times New Roman"/>
          <w:sz w:val="24"/>
          <w:szCs w:val="24"/>
        </w:rPr>
      </w:pPr>
      <w:r w:rsidRPr="00446FCB">
        <w:rPr>
          <w:rFonts w:ascii="Times New Roman" w:hAnsi="Times New Roman" w:cs="Times New Roman"/>
          <w:sz w:val="24"/>
          <w:szCs w:val="24"/>
        </w:rPr>
        <w:t xml:space="preserve">Часть 2 статьи 21 Конституции РФ провозглашает: «Никто не должен подвергаться пыткам, насилию, другому жестокому или унижающему человеческое достоинство обращению или наказанию. Никто не </w:t>
      </w:r>
      <w:proofErr w:type="gramStart"/>
      <w:r w:rsidRPr="00446FCB">
        <w:rPr>
          <w:rFonts w:ascii="Times New Roman" w:hAnsi="Times New Roman" w:cs="Times New Roman"/>
          <w:sz w:val="24"/>
          <w:szCs w:val="24"/>
        </w:rPr>
        <w:t>может быть без добровольного согласия подвергнут</w:t>
      </w:r>
      <w:proofErr w:type="gramEnd"/>
      <w:r w:rsidRPr="00446FCB">
        <w:rPr>
          <w:rFonts w:ascii="Times New Roman" w:hAnsi="Times New Roman" w:cs="Times New Roman"/>
          <w:sz w:val="24"/>
          <w:szCs w:val="24"/>
        </w:rPr>
        <w:t xml:space="preserve"> медицинским, научным или иным опытам». При этом из этой нормы мы видим, что медицинские опыты без добровольного согласия человека относятся к таким категориям как пытка, насилие, жестокое и унижающее человеческое достоинство обращение. </w:t>
      </w:r>
    </w:p>
    <w:bookmarkEnd w:id="5"/>
    <w:p w:rsidR="00446FCB" w:rsidRPr="00446FCB" w:rsidRDefault="00446FCB" w:rsidP="00446FCB">
      <w:pPr>
        <w:spacing w:line="240" w:lineRule="auto"/>
        <w:ind w:left="-284" w:firstLine="851"/>
        <w:outlineLvl w:val="3"/>
        <w:rPr>
          <w:rFonts w:ascii="Times New Roman" w:hAnsi="Times New Roman" w:cs="Times New Roman"/>
          <w:sz w:val="24"/>
          <w:szCs w:val="24"/>
        </w:rPr>
      </w:pPr>
      <w:r w:rsidRPr="00446FC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846EF">
        <w:rPr>
          <w:rFonts w:ascii="Times New Roman" w:hAnsi="Times New Roman" w:cs="Times New Roman"/>
          <w:sz w:val="24"/>
          <w:szCs w:val="24"/>
        </w:rPr>
        <w:t xml:space="preserve">п. 1 ст. 43 </w:t>
      </w:r>
      <w:r w:rsidR="001942C4" w:rsidRPr="00825A45">
        <w:rPr>
          <w:rFonts w:ascii="Times New Roman" w:hAnsi="Times New Roman" w:cs="Times New Roman"/>
          <w:sz w:val="24"/>
          <w:szCs w:val="24"/>
        </w:rPr>
        <w:t>Ф</w:t>
      </w:r>
      <w:r w:rsidR="001942C4">
        <w:rPr>
          <w:rFonts w:ascii="Times New Roman" w:hAnsi="Times New Roman" w:cs="Times New Roman"/>
          <w:sz w:val="24"/>
          <w:szCs w:val="24"/>
        </w:rPr>
        <w:t>едерально</w:t>
      </w:r>
      <w:r w:rsidR="002846EF">
        <w:rPr>
          <w:rFonts w:ascii="Times New Roman" w:hAnsi="Times New Roman" w:cs="Times New Roman"/>
          <w:sz w:val="24"/>
          <w:szCs w:val="24"/>
        </w:rPr>
        <w:t xml:space="preserve">го </w:t>
      </w:r>
      <w:r w:rsidR="001942C4">
        <w:rPr>
          <w:rFonts w:ascii="Times New Roman" w:hAnsi="Times New Roman" w:cs="Times New Roman"/>
          <w:sz w:val="24"/>
          <w:szCs w:val="24"/>
        </w:rPr>
        <w:t>закон</w:t>
      </w:r>
      <w:r w:rsidR="002846EF">
        <w:rPr>
          <w:rFonts w:ascii="Times New Roman" w:hAnsi="Times New Roman" w:cs="Times New Roman"/>
          <w:sz w:val="24"/>
          <w:szCs w:val="24"/>
        </w:rPr>
        <w:t>а</w:t>
      </w:r>
      <w:r w:rsidR="001942C4">
        <w:rPr>
          <w:rFonts w:ascii="Times New Roman" w:hAnsi="Times New Roman" w:cs="Times New Roman"/>
          <w:sz w:val="24"/>
          <w:szCs w:val="24"/>
        </w:rPr>
        <w:t xml:space="preserve"> </w:t>
      </w:r>
      <w:r w:rsidR="001942C4" w:rsidRPr="00662ABD">
        <w:rPr>
          <w:rFonts w:ascii="Times New Roman" w:eastAsiaTheme="minorHAnsi" w:hAnsi="Times New Roman" w:cs="Times New Roman"/>
          <w:sz w:val="24"/>
          <w:szCs w:val="24"/>
        </w:rPr>
        <w:t>от 12.04.2010 N 61-ФЗ</w:t>
      </w:r>
      <w:r w:rsidR="001942C4">
        <w:rPr>
          <w:rFonts w:ascii="Times New Roman" w:hAnsi="Times New Roman" w:cs="Times New Roman"/>
          <w:sz w:val="24"/>
          <w:szCs w:val="24"/>
        </w:rPr>
        <w:t xml:space="preserve"> </w:t>
      </w:r>
      <w:r w:rsidR="001942C4" w:rsidRPr="00825A45">
        <w:rPr>
          <w:rFonts w:ascii="Times New Roman" w:hAnsi="Times New Roman" w:cs="Times New Roman"/>
          <w:sz w:val="24"/>
          <w:szCs w:val="24"/>
        </w:rPr>
        <w:t>"Об обращении лекарственных средств"</w:t>
      </w:r>
      <w:r w:rsidRPr="00446FCB">
        <w:rPr>
          <w:rFonts w:ascii="Times New Roman" w:hAnsi="Times New Roman" w:cs="Times New Roman"/>
          <w:sz w:val="24"/>
          <w:szCs w:val="24"/>
        </w:rPr>
        <w:t>, участие пациентов в клинических исследованиях лекарственного препарата для медицинского применения является добровольным.</w:t>
      </w:r>
    </w:p>
    <w:p w:rsidR="000B77CB" w:rsidRDefault="000B77CB" w:rsidP="000B77CB">
      <w:pPr>
        <w:shd w:val="clear" w:color="auto" w:fill="FFFFFF"/>
        <w:spacing w:after="144" w:line="263" w:lineRule="atLeast"/>
        <w:ind w:left="-284" w:firstLine="851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_Hlk63973099"/>
      <w:bookmarkStart w:id="7" w:name="_Hlk63973836"/>
      <w:r>
        <w:rPr>
          <w:rFonts w:ascii="Times New Roman" w:hAnsi="Times New Roman" w:cs="Times New Roman"/>
          <w:sz w:val="24"/>
          <w:szCs w:val="24"/>
        </w:rPr>
        <w:t xml:space="preserve">Основы государственной политики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 регулируются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17.09.1998 № 157-ФЗ "Об иммунопрофилактике инфекционных болезней». Согласно п. 1 ст. 5, п. 2 ст. 11 указанного закона, граждане при осуществлении иммунопрофилактики имеют право на отказ от профилактических прививок. Медицинские вмешательства в Российской Федерации добровольны в соответствии с п.1 ст. 20,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7, 8 п. 5 ст. 19 Федерального закона от 21.11.2011 N 323-ФЗ  «Об основах охраны здоровья граждан в Российской Федерации».</w:t>
      </w:r>
    </w:p>
    <w:bookmarkEnd w:id="7"/>
    <w:p w:rsidR="000B77CB" w:rsidRDefault="000B77CB" w:rsidP="000B77CB">
      <w:pPr>
        <w:spacing w:after="0" w:line="240" w:lineRule="auto"/>
        <w:ind w:left="-284" w:firstLine="851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декабря 2020 г. Президент РФ В.В. Путин сообщил, что вакцинация против коронавирусной инфекции может быть только добровольной: (</w:t>
      </w:r>
      <w:hyperlink r:id="rId1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https://ria.ru/20201217/vaktsinatsiya-1589743588.html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И повторил тоже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 марта 2021 года: </w:t>
      </w:r>
      <w:hyperlink r:id="rId1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https://www.vesti.ru/video/2280304</w:t>
        </w:r>
      </w:hyperlink>
    </w:p>
    <w:p w:rsidR="009328FE" w:rsidRDefault="00446FCB" w:rsidP="003A5356">
      <w:pPr>
        <w:spacing w:after="0" w:line="240" w:lineRule="auto"/>
        <w:ind w:left="-284" w:firstLine="851"/>
        <w:outlineLvl w:val="3"/>
        <w:rPr>
          <w:rFonts w:ascii="Times New Roman" w:hAnsi="Times New Roman" w:cs="Times New Roman"/>
          <w:sz w:val="24"/>
          <w:szCs w:val="24"/>
        </w:rPr>
      </w:pPr>
      <w:r w:rsidRPr="00446FCB">
        <w:rPr>
          <w:rFonts w:ascii="Times New Roman" w:hAnsi="Times New Roman" w:cs="Times New Roman"/>
          <w:sz w:val="24"/>
          <w:szCs w:val="24"/>
        </w:rPr>
        <w:t>Министр здравоохранения М.А. Мурашко неоднократно публично заявлял о добровольности вакцинации против коронавирусной инфекции:</w:t>
      </w:r>
    </w:p>
    <w:p w:rsidR="00446FCB" w:rsidRPr="00446FCB" w:rsidRDefault="00446FCB" w:rsidP="003A5356">
      <w:pPr>
        <w:spacing w:after="0" w:line="240" w:lineRule="auto"/>
        <w:ind w:left="-284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446FCB">
        <w:rPr>
          <w:rFonts w:ascii="Times New Roman" w:hAnsi="Times New Roman" w:cs="Times New Roman"/>
          <w:sz w:val="24"/>
          <w:szCs w:val="24"/>
        </w:rPr>
        <w:t>(</w:t>
      </w:r>
      <w:hyperlink r:id="rId17" w:history="1">
        <w:r w:rsidRPr="00446FCB">
          <w:rPr>
            <w:rStyle w:val="a4"/>
            <w:rFonts w:ascii="Times New Roman" w:hAnsi="Times New Roman" w:cs="Times New Roman"/>
            <w:sz w:val="24"/>
            <w:szCs w:val="24"/>
          </w:rPr>
          <w:t>https://rg.ru/2020/07/26/murashko-rasskazal-o-dobrovolnoj-vakcinacii-ot-covid-19.html</w:t>
        </w:r>
      </w:hyperlink>
      <w:proofErr w:type="gramEnd"/>
    </w:p>
    <w:p w:rsidR="00446FCB" w:rsidRPr="00446FCB" w:rsidRDefault="00C91EF3" w:rsidP="009328FE">
      <w:pPr>
        <w:spacing w:after="0" w:line="240" w:lineRule="auto"/>
        <w:ind w:left="-284"/>
        <w:outlineLvl w:val="3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46FCB" w:rsidRPr="00446FCB">
          <w:rPr>
            <w:rStyle w:val="a4"/>
            <w:rFonts w:ascii="Times New Roman" w:hAnsi="Times New Roman" w:cs="Times New Roman"/>
            <w:sz w:val="24"/>
            <w:szCs w:val="24"/>
          </w:rPr>
          <w:t>https://ria.ru/20200708/1574084858.html</w:t>
        </w:r>
      </w:hyperlink>
    </w:p>
    <w:p w:rsidR="00446FCB" w:rsidRPr="00446FCB" w:rsidRDefault="00C91EF3" w:rsidP="009328FE">
      <w:pPr>
        <w:spacing w:line="240" w:lineRule="auto"/>
        <w:ind w:left="-284"/>
        <w:outlineLvl w:val="3"/>
        <w:rPr>
          <w:rFonts w:ascii="Times New Roman" w:hAnsi="Times New Roman" w:cs="Times New Roman"/>
          <w:sz w:val="24"/>
          <w:szCs w:val="24"/>
        </w:rPr>
      </w:pPr>
      <w:hyperlink r:id="rId19" w:history="1">
        <w:proofErr w:type="gramStart"/>
        <w:r w:rsidR="00446FCB" w:rsidRPr="00446FCB">
          <w:rPr>
            <w:rStyle w:val="a4"/>
            <w:rFonts w:ascii="Times New Roman" w:hAnsi="Times New Roman" w:cs="Times New Roman"/>
            <w:sz w:val="24"/>
            <w:szCs w:val="24"/>
          </w:rPr>
          <w:t>https://yandex.ru/turbo/tsargrad.tv/s/news/budet-dobrovolnoj-no-murashko-postavil-tochku-v-spore-o-vakcinacii-v-rossii_269330</w:t>
        </w:r>
      </w:hyperlink>
      <w:r w:rsidR="00446FCB" w:rsidRPr="00446FC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bookmarkEnd w:id="6"/>
    <w:p w:rsidR="00446FCB" w:rsidRPr="00446FCB" w:rsidRDefault="00446FCB" w:rsidP="00446FCB">
      <w:pPr>
        <w:spacing w:line="240" w:lineRule="auto"/>
        <w:ind w:left="-284" w:firstLine="851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 тем, любая вакцина, даже прошедшая все клинические исследования в обычном порядке, имеет противопоказания и побочные действия, и может вызывать поствакцинальные осложнения и серьезные непредвиденные нежелательные реакции.</w:t>
      </w:r>
    </w:p>
    <w:p w:rsidR="00446FCB" w:rsidRPr="00446FCB" w:rsidRDefault="00446FCB" w:rsidP="00446FCB">
      <w:pPr>
        <w:spacing w:line="240" w:lineRule="auto"/>
        <w:ind w:left="-284" w:firstLine="851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Раздел “Основные понятия” </w:t>
      </w:r>
      <w:r w:rsidR="009328FE" w:rsidRPr="00D33CAB">
        <w:rPr>
          <w:rFonts w:ascii="Times New Roman" w:eastAsiaTheme="minorHAnsi" w:hAnsi="Times New Roman" w:cs="Times New Roman"/>
          <w:sz w:val="24"/>
          <w:szCs w:val="24"/>
        </w:rPr>
        <w:t>Федерального закона от 17.09.1998 № 157-ФЗ "Об иммунопрофилактике инфекционных болезней»</w:t>
      </w:r>
      <w:r w:rsidR="009328FE">
        <w:rPr>
          <w:rFonts w:ascii="Times New Roman" w:hAnsi="Times New Roman" w:cs="Times New Roman"/>
          <w:sz w:val="24"/>
          <w:szCs w:val="24"/>
        </w:rPr>
        <w:t xml:space="preserve"> </w:t>
      </w:r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содержит определение понятия “поствакцинальные осложнения” - вызванные профилактическими прививками (ПВО). Это - тяжелые и (или) стойкие нарушения состояния здоровья вследствие профилактических прививок.</w:t>
      </w:r>
    </w:p>
    <w:p w:rsidR="00446FCB" w:rsidRPr="00446FCB" w:rsidRDefault="00446FCB" w:rsidP="00446FCB">
      <w:pPr>
        <w:spacing w:after="0" w:line="240" w:lineRule="auto"/>
        <w:ind w:left="-284" w:firstLine="851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 поствакцинальных осложнений, дающих право гражданам на получение государственных единовременных пособий утвержден Постановлением Правительства РФ от 02.08.1999 N 885 "Об утверждении перечня поствакцинальных осложнений, вызванных профилактическими прививками, включенными в национальный календарь профилактических прививок, и профилактическими прививками по эпидемическим показаниям, дающих право гражданам на получение государственных единовременных пособий".</w:t>
      </w:r>
      <w:proofErr w:type="gramEnd"/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Он включает: анафилактический шок; тяжелые </w:t>
      </w:r>
      <w:proofErr w:type="spellStart"/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генерализованные</w:t>
      </w:r>
      <w:proofErr w:type="spellEnd"/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аллергические реакции (рецидивирующий ангионевротический отек - отек </w:t>
      </w:r>
      <w:proofErr w:type="spellStart"/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Квинке</w:t>
      </w:r>
      <w:proofErr w:type="spellEnd"/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синдром Стивена-Джонсона, синдром </w:t>
      </w:r>
      <w:proofErr w:type="spellStart"/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Лайела</w:t>
      </w:r>
      <w:proofErr w:type="spellEnd"/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синдром </w:t>
      </w:r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сывороточной болезни и т.п.); энцефалит; поражения центральной нервной системы с </w:t>
      </w:r>
      <w:proofErr w:type="spellStart"/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генерализованными</w:t>
      </w:r>
      <w:proofErr w:type="spellEnd"/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фокальными остаточными проявлениями, приведшими к инвалидности: энцефалопатия, серозный менингит, неврит, полиневрит, а также с клиническими проявлениями судорожного синдрома и пр.</w:t>
      </w:r>
      <w:proofErr w:type="gramEnd"/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Даже этот перечень ПВО не является исчерпывающим, возможны и другие виды, вплоть до летального исхода в течение 30 дней после прививки:</w:t>
      </w:r>
    </w:p>
    <w:p w:rsidR="00446FCB" w:rsidRDefault="00446FCB" w:rsidP="00446FCB">
      <w:pPr>
        <w:spacing w:after="0" w:line="240" w:lineRule="auto"/>
        <w:ind w:left="-284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по ссылке «Методические рекомендации по выявлению, расследованию и профилактике побочных проявлений после иммунизации»: </w:t>
      </w:r>
    </w:p>
    <w:p w:rsidR="00446FCB" w:rsidRPr="00446FCB" w:rsidRDefault="00C91EF3" w:rsidP="00446FCB">
      <w:pPr>
        <w:spacing w:after="0" w:line="240" w:lineRule="auto"/>
        <w:ind w:left="-284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20" w:history="1">
        <w:r w:rsidR="00446FCB" w:rsidRPr="00446FC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http://67.rospotrebnadzor.ru/upload/iblock/25b/25bdfddb953e80e06fd35364abac0836.pdf</w:t>
        </w:r>
      </w:hyperlink>
      <w:proofErr w:type="gramStart"/>
      <w:r w:rsidR="00446FCB"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  <w:r w:rsidR="00446FCB"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46FCB" w:rsidRPr="00446FCB" w:rsidRDefault="00446FCB" w:rsidP="00446FCB">
      <w:pPr>
        <w:spacing w:line="240" w:lineRule="auto"/>
        <w:ind w:left="-284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по ссылке «Методические указания по расследованию поствакцинальных осложнений»: </w:t>
      </w:r>
      <w:hyperlink r:id="rId21" w:history="1">
        <w:r w:rsidRPr="00446FC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https://www.rospotrebnadzor.ru/documents/details.php?ELEMENT_ID=4739</w:t>
        </w:r>
      </w:hyperlink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46FCB" w:rsidRDefault="00446FCB" w:rsidP="00446FCB">
      <w:pPr>
        <w:spacing w:after="0" w:line="240" w:lineRule="auto"/>
        <w:ind w:left="-284" w:firstLine="851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случае наступления поствакцинальных осложнений (ПВО) предусмотрены мизерные выплаты (гл. 5 </w:t>
      </w:r>
      <w:r w:rsidR="009328FE" w:rsidRPr="00D33CAB">
        <w:rPr>
          <w:rFonts w:ascii="Times New Roman" w:eastAsiaTheme="minorHAnsi" w:hAnsi="Times New Roman" w:cs="Times New Roman"/>
          <w:sz w:val="24"/>
          <w:szCs w:val="24"/>
        </w:rPr>
        <w:t>Федерального закона от 17.09.1998 № 157-ФЗ "Об иммунопрофилактике инфекционных болезней»</w:t>
      </w:r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), в случае официального признания связи с прививкой: </w:t>
      </w:r>
    </w:p>
    <w:p w:rsidR="00446FCB" w:rsidRPr="00446FCB" w:rsidRDefault="00446FCB" w:rsidP="00446FCB">
      <w:pPr>
        <w:spacing w:after="0" w:line="240" w:lineRule="auto"/>
        <w:ind w:left="-284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- 10 000 рублей единовременно;</w:t>
      </w:r>
    </w:p>
    <w:p w:rsidR="00446FCB" w:rsidRDefault="00446FCB" w:rsidP="00446FCB">
      <w:pPr>
        <w:spacing w:after="0" w:line="240" w:lineRule="auto"/>
        <w:ind w:left="-284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- 1 000 рублей ежемесячная денежная компенсация в случае </w:t>
      </w:r>
      <w:proofErr w:type="spellStart"/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инвалидизации</w:t>
      </w:r>
      <w:proofErr w:type="spellEnd"/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вследствие ПВО;</w:t>
      </w:r>
    </w:p>
    <w:p w:rsidR="00446FCB" w:rsidRPr="00446FCB" w:rsidRDefault="00446FCB" w:rsidP="00446FCB">
      <w:pPr>
        <w:spacing w:line="240" w:lineRule="auto"/>
        <w:ind w:left="-284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- 30 000 рублей в случае смерти могут получить члены семьи </w:t>
      </w:r>
      <w:proofErr w:type="gramStart"/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умершего</w:t>
      </w:r>
      <w:proofErr w:type="gramEnd"/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46FCB" w:rsidRPr="00446FCB" w:rsidRDefault="00446FCB" w:rsidP="00446FCB">
      <w:pPr>
        <w:spacing w:line="240" w:lineRule="auto"/>
        <w:ind w:left="-284" w:firstLine="851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Мой трудовой договор не содержит обязанности участвовать в медицинских исследованиях.</w:t>
      </w:r>
    </w:p>
    <w:p w:rsidR="00446FCB" w:rsidRPr="00446FCB" w:rsidRDefault="00446FCB" w:rsidP="00446FCB">
      <w:pPr>
        <w:spacing w:line="240" w:lineRule="auto"/>
        <w:ind w:left="-284" w:firstLine="851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Согласно ст. 37 Конституции РФ: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размера оплаты труда</w:t>
      </w:r>
      <w:proofErr w:type="gramEnd"/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 также право на защиту от безработицы.</w:t>
      </w:r>
    </w:p>
    <w:p w:rsidR="00446FCB" w:rsidRPr="00446FCB" w:rsidRDefault="00446FCB" w:rsidP="00446FCB">
      <w:pPr>
        <w:spacing w:line="240" w:lineRule="auto"/>
        <w:ind w:left="-284" w:firstLine="851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Согласно ст. 3 Трудового кодекса РФ дискриминация в сфере труда запрещена</w:t>
      </w:r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 </w:t>
      </w:r>
      <w:proofErr w:type="gramStart"/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</w:t>
      </w:r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убеждений</w:t>
      </w:r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принадлежности или непринадлежности к общественным объединениям или каким-либо социальным группам, </w:t>
      </w:r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 также от других обстоятельств, не связанных с деловыми качествами работника</w:t>
      </w:r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End"/>
    </w:p>
    <w:p w:rsidR="00446FCB" w:rsidRPr="00446FCB" w:rsidRDefault="00446FCB" w:rsidP="00446FCB">
      <w:pPr>
        <w:spacing w:line="240" w:lineRule="auto"/>
        <w:ind w:left="-284" w:firstLine="851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Мой отказ от прохождения вакцинации от коронавирусной инфекции обусловлен, прежде всего, законодательством РФ, а также моими опасениями относительно возможных побочных эффектов (т.к. препарат не прошел все необходимые стадии исследований </w:t>
      </w:r>
      <w:proofErr w:type="gramStart"/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gramEnd"/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сути является экспериментальным). Я допускаю, что моему здоровью может быть нанесен значительный ущерб. Считаю недопустимым обуславливать возможность сохранения своего рабочего места согласием на участие в медицинском исследовании препарата.</w:t>
      </w:r>
    </w:p>
    <w:p w:rsidR="00446FCB" w:rsidRPr="00446FCB" w:rsidRDefault="00446FCB" w:rsidP="00446FCB">
      <w:pPr>
        <w:spacing w:line="240" w:lineRule="auto"/>
        <w:ind w:left="-284" w:firstLine="851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446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Учитывая вышеперечисленное, считаю, что принуждение к вакцинации и медицинским экспериментам недопустимо. </w:t>
      </w:r>
      <w:r w:rsidRPr="00446FCB">
        <w:rPr>
          <w:rFonts w:ascii="Times New Roman" w:eastAsia="Calibri" w:hAnsi="Times New Roman" w:cs="Times New Roman"/>
          <w:sz w:val="24"/>
          <w:szCs w:val="24"/>
        </w:rPr>
        <w:t xml:space="preserve">Отказ от участия в медицинских экспериментах не может являться основанием для отстранения от работы (увольнения, лишения премии и т.д.) или дискриминации меня, как сотрудника. </w:t>
      </w:r>
    </w:p>
    <w:p w:rsidR="00446FCB" w:rsidRPr="00446FCB" w:rsidRDefault="00446FCB" w:rsidP="00125E2B">
      <w:pPr>
        <w:ind w:left="-284" w:firstLine="851"/>
        <w:outlineLvl w:val="3"/>
        <w:rPr>
          <w:rFonts w:ascii="Times New Roman" w:hAnsi="Times New Roman" w:cs="Times New Roman"/>
          <w:sz w:val="24"/>
          <w:szCs w:val="24"/>
        </w:rPr>
      </w:pPr>
      <w:r w:rsidRPr="00446FC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446FCB">
        <w:rPr>
          <w:rFonts w:ascii="Times New Roman" w:hAnsi="Times New Roman" w:cs="Times New Roman"/>
          <w:sz w:val="24"/>
          <w:szCs w:val="24"/>
          <w:highlight w:val="yellow"/>
        </w:rPr>
        <w:t xml:space="preserve">[Если работодатель не просто неверно толкует законодательство, а ссылается на конкретные постановления о вакцинации (пример: губернатор ли </w:t>
      </w:r>
      <w:proofErr w:type="spellStart"/>
      <w:r w:rsidRPr="00446FCB">
        <w:rPr>
          <w:rFonts w:ascii="Times New Roman" w:hAnsi="Times New Roman" w:cs="Times New Roman"/>
          <w:sz w:val="24"/>
          <w:szCs w:val="24"/>
          <w:highlight w:val="yellow"/>
        </w:rPr>
        <w:t>Роспотребнадзор</w:t>
      </w:r>
      <w:proofErr w:type="spellEnd"/>
      <w:r w:rsidRPr="00446FCB">
        <w:rPr>
          <w:rFonts w:ascii="Times New Roman" w:hAnsi="Times New Roman" w:cs="Times New Roman"/>
          <w:sz w:val="24"/>
          <w:szCs w:val="24"/>
          <w:highlight w:val="yellow"/>
        </w:rPr>
        <w:t xml:space="preserve"> поставил план привить 60%) пишите следующее:]. Также считаю важным отметить, что </w:t>
      </w:r>
      <w:proofErr w:type="spellStart"/>
      <w:r w:rsidRPr="00446FCB">
        <w:rPr>
          <w:rFonts w:ascii="Times New Roman" w:hAnsi="Times New Roman" w:cs="Times New Roman"/>
          <w:sz w:val="24"/>
          <w:szCs w:val="24"/>
          <w:highlight w:val="yellow"/>
        </w:rPr>
        <w:t>Роспотребнадзор</w:t>
      </w:r>
      <w:proofErr w:type="spellEnd"/>
      <w:r w:rsidRPr="00446FCB">
        <w:rPr>
          <w:rFonts w:ascii="Times New Roman" w:hAnsi="Times New Roman" w:cs="Times New Roman"/>
          <w:sz w:val="24"/>
          <w:szCs w:val="24"/>
          <w:highlight w:val="yellow"/>
        </w:rPr>
        <w:t xml:space="preserve"> [(мэр/губернатор – указывайте тех, на кого ссылается ваш работодатель, как на инициатора вакцинации], действуя через работодателя, оказывая на него давление [если есть: прилагайте  копию письма/постановления Роспотребнадзора/приказ работодателя со</w:t>
      </w:r>
      <w:proofErr w:type="gramEnd"/>
      <w:r w:rsidRPr="00446FC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446FCB">
        <w:rPr>
          <w:rFonts w:ascii="Times New Roman" w:hAnsi="Times New Roman" w:cs="Times New Roman"/>
          <w:sz w:val="24"/>
          <w:szCs w:val="24"/>
          <w:highlight w:val="yellow"/>
        </w:rPr>
        <w:t xml:space="preserve">ссылкой на письмо Роспотребнадзора, губернатора, мэра и т.д.] преследует своей целью принудительно </w:t>
      </w:r>
      <w:r w:rsidRPr="00446FCB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вакцинировать экспериментальной вакциной всех работников.</w:t>
      </w:r>
      <w:proofErr w:type="gramEnd"/>
      <w:r w:rsidRPr="00446FCB">
        <w:rPr>
          <w:rFonts w:ascii="Times New Roman" w:hAnsi="Times New Roman" w:cs="Times New Roman"/>
          <w:sz w:val="24"/>
          <w:szCs w:val="24"/>
          <w:highlight w:val="yellow"/>
        </w:rPr>
        <w:t xml:space="preserve">  Таким образом, в действиях Роспотребнадзора (мэра, губернатора и т.д.) и работодателя по принуждению к вакцинации, усматривается состав правонарушений, предусмотренных ст.ст. 286, 330 Уголовного кодекса Российской Федерации: самоуправство и превышение должностных полномочий.</w:t>
      </w:r>
    </w:p>
    <w:p w:rsidR="00D036A4" w:rsidRPr="003A5356" w:rsidRDefault="00D036A4" w:rsidP="003A5356">
      <w:pPr>
        <w:pStyle w:val="1"/>
        <w:shd w:val="clear" w:color="auto" w:fill="FFFFFF"/>
        <w:spacing w:before="0" w:after="144" w:line="263" w:lineRule="atLeast"/>
        <w:ind w:left="-284" w:firstLine="993"/>
        <w:jc w:val="both"/>
        <w:rPr>
          <w:rFonts w:ascii="Times New Roman" w:eastAsia="Calibri" w:hAnsi="Times New Roman" w:cs="Times New Roman"/>
          <w:smallCaps w:val="0"/>
          <w:spacing w:val="0"/>
          <w:sz w:val="24"/>
          <w:szCs w:val="24"/>
        </w:rPr>
      </w:pPr>
      <w:bookmarkStart w:id="8" w:name="_Hlk63927755"/>
      <w:bookmarkEnd w:id="1"/>
      <w:r w:rsidRPr="003A5356">
        <w:rPr>
          <w:rFonts w:ascii="Times New Roman" w:eastAsia="Calibri" w:hAnsi="Times New Roman" w:cs="Times New Roman"/>
          <w:smallCaps w:val="0"/>
          <w:spacing w:val="0"/>
          <w:sz w:val="24"/>
          <w:szCs w:val="24"/>
        </w:rPr>
        <w:t xml:space="preserve">Согласно ст. 10 </w:t>
      </w:r>
      <w:r w:rsidR="003A5356" w:rsidRPr="003A5356">
        <w:rPr>
          <w:rFonts w:ascii="Times New Roman" w:eastAsia="Calibri" w:hAnsi="Times New Roman" w:cs="Times New Roman"/>
          <w:smallCaps w:val="0"/>
          <w:spacing w:val="0"/>
          <w:sz w:val="24"/>
          <w:szCs w:val="24"/>
        </w:rPr>
        <w:t>Федеральн</w:t>
      </w:r>
      <w:r w:rsidR="003A5356">
        <w:rPr>
          <w:rFonts w:ascii="Times New Roman" w:eastAsia="Calibri" w:hAnsi="Times New Roman" w:cs="Times New Roman"/>
          <w:smallCaps w:val="0"/>
          <w:spacing w:val="0"/>
          <w:sz w:val="24"/>
          <w:szCs w:val="24"/>
        </w:rPr>
        <w:t xml:space="preserve">ого </w:t>
      </w:r>
      <w:r w:rsidR="003A5356" w:rsidRPr="003A5356">
        <w:rPr>
          <w:rFonts w:ascii="Times New Roman" w:eastAsia="Calibri" w:hAnsi="Times New Roman" w:cs="Times New Roman"/>
          <w:smallCaps w:val="0"/>
          <w:spacing w:val="0"/>
          <w:sz w:val="24"/>
          <w:szCs w:val="24"/>
        </w:rPr>
        <w:t>закон</w:t>
      </w:r>
      <w:r w:rsidR="003A5356">
        <w:rPr>
          <w:rFonts w:ascii="Times New Roman" w:eastAsia="Calibri" w:hAnsi="Times New Roman" w:cs="Times New Roman"/>
          <w:smallCaps w:val="0"/>
          <w:spacing w:val="0"/>
          <w:sz w:val="24"/>
          <w:szCs w:val="24"/>
        </w:rPr>
        <w:t>а</w:t>
      </w:r>
      <w:r w:rsidR="003A5356" w:rsidRPr="003A5356">
        <w:rPr>
          <w:rFonts w:ascii="Times New Roman" w:eastAsia="Calibri" w:hAnsi="Times New Roman" w:cs="Times New Roman"/>
          <w:smallCaps w:val="0"/>
          <w:spacing w:val="0"/>
          <w:sz w:val="24"/>
          <w:szCs w:val="24"/>
        </w:rPr>
        <w:t xml:space="preserve"> от 17.01.1992 N 2202-1</w:t>
      </w:r>
      <w:r w:rsidR="003A5356">
        <w:rPr>
          <w:rFonts w:ascii="Times New Roman" w:eastAsia="Calibri" w:hAnsi="Times New Roman" w:cs="Times New Roman"/>
          <w:smallCaps w:val="0"/>
          <w:spacing w:val="0"/>
          <w:sz w:val="24"/>
          <w:szCs w:val="24"/>
        </w:rPr>
        <w:t xml:space="preserve"> </w:t>
      </w:r>
      <w:r w:rsidR="003A5356" w:rsidRPr="003A5356">
        <w:rPr>
          <w:rFonts w:ascii="Times New Roman" w:eastAsia="Calibri" w:hAnsi="Times New Roman" w:cs="Times New Roman"/>
          <w:smallCaps w:val="0"/>
          <w:spacing w:val="0"/>
          <w:sz w:val="24"/>
          <w:szCs w:val="24"/>
        </w:rPr>
        <w:t xml:space="preserve">"О прокуратуре Российской Федерации" </w:t>
      </w:r>
      <w:r w:rsidRPr="003A5356">
        <w:rPr>
          <w:rFonts w:ascii="Times New Roman" w:eastAsia="Calibri" w:hAnsi="Times New Roman" w:cs="Times New Roman"/>
          <w:smallCaps w:val="0"/>
          <w:spacing w:val="0"/>
          <w:sz w:val="24"/>
          <w:szCs w:val="24"/>
        </w:rPr>
        <w:t>в органах прокуратуры в соответствии с их полномочиями разрешаются заявления, жалобы и иные обращения, содержащие сведения о нарушении законов. Решение, принятое прокурором, не препятствует обращению лица за защитой своих прав в суд. Решение по жалобе на приговор, решение, определение и постановление суда может быть обжаловано только вышестоящему прокурору. Поступающие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 Ответ на заявление, жалобу и иное обращение должен быть мотивированным. Если в удовлетворении заявления или жалобы отказано, заявителю должны быть разъяснены порядок обжалования принятого решения, а также право обращения в суд, если таковое предусмотрено законом. Прокурор в установленном законом порядке принимает меры по привлечению к ответственности лиц, совершивших правонарушения. Запрещается пересылка жалобы в орган или должностному лицу, решения либо действия которых обжалуются.</w:t>
      </w:r>
    </w:p>
    <w:p w:rsidR="00D036A4" w:rsidRPr="00446FCB" w:rsidRDefault="00D036A4" w:rsidP="00125E2B">
      <w:pPr>
        <w:spacing w:line="240" w:lineRule="auto"/>
        <w:ind w:left="-284" w:firstLine="851"/>
        <w:outlineLvl w:val="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6FCB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ст. 26 </w:t>
      </w:r>
      <w:r w:rsidR="003A5356" w:rsidRPr="003A5356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17.01.1992 N 2202-1 "О прокуратуре Российской Федерации" </w:t>
      </w:r>
      <w:r w:rsidRPr="003A5356">
        <w:rPr>
          <w:rFonts w:ascii="Times New Roman" w:eastAsia="Calibri" w:hAnsi="Times New Roman" w:cs="Times New Roman"/>
          <w:sz w:val="24"/>
          <w:szCs w:val="24"/>
          <w:u w:val="single"/>
        </w:rPr>
        <w:t>предметом прокурорского надзора является соблюдение прав и свобод человека и гражданина</w:t>
      </w:r>
      <w:r w:rsidRPr="00446FCB">
        <w:rPr>
          <w:rFonts w:ascii="Times New Roman" w:eastAsia="Calibri" w:hAnsi="Times New Roman" w:cs="Times New Roman"/>
          <w:sz w:val="24"/>
          <w:szCs w:val="24"/>
        </w:rPr>
        <w:t xml:space="preserve"> федеральными органами исполнительной власти, Следственным комитетом Российской Федерации,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</w:t>
      </w:r>
      <w:proofErr w:type="gramEnd"/>
      <w:r w:rsidRPr="00446FCB">
        <w:rPr>
          <w:rFonts w:ascii="Times New Roman" w:eastAsia="Calibri" w:hAnsi="Times New Roman" w:cs="Times New Roman"/>
          <w:sz w:val="24"/>
          <w:szCs w:val="24"/>
        </w:rPr>
        <w:t xml:space="preserve"> человека в местах принудительного содержания и содействия лицам, находящимся в местах принудительного содержания, а также органами управления и руководителями коммерческих и некоммерческих организаций.</w:t>
      </w:r>
    </w:p>
    <w:p w:rsidR="00D036A4" w:rsidRPr="00446FCB" w:rsidRDefault="00D036A4" w:rsidP="00446FCB">
      <w:pPr>
        <w:spacing w:line="240" w:lineRule="auto"/>
        <w:ind w:left="-284" w:firstLine="851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446FCB">
        <w:rPr>
          <w:rFonts w:ascii="Times New Roman" w:eastAsia="Calibri" w:hAnsi="Times New Roman" w:cs="Times New Roman"/>
          <w:sz w:val="24"/>
          <w:szCs w:val="24"/>
        </w:rPr>
        <w:t xml:space="preserve">По факту совершенного нарушения норм Трудового кодекса РФ прокурор в соответствии со ст. 24 </w:t>
      </w:r>
      <w:r w:rsidR="003A5356" w:rsidRPr="003A5356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17.01.1992 N 2202-1 "О прокуратуре Российской Федерации" </w:t>
      </w:r>
      <w:r w:rsidRPr="00446FCB">
        <w:rPr>
          <w:rFonts w:ascii="Times New Roman" w:eastAsia="Calibri" w:hAnsi="Times New Roman" w:cs="Times New Roman"/>
          <w:sz w:val="24"/>
          <w:szCs w:val="24"/>
        </w:rPr>
        <w:t>вносит представление в адрес полномочного должностного лица с требованием о принятии мер по устранению нарушений и привлечению к ответственности виновных лиц. 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способствующих; о результатах принятых мер должно быть сообщено прокурору в письменной форме.</w:t>
      </w:r>
    </w:p>
    <w:p w:rsidR="00D036A4" w:rsidRPr="00446FCB" w:rsidRDefault="00D036A4" w:rsidP="00446FCB">
      <w:pPr>
        <w:spacing w:line="240" w:lineRule="auto"/>
        <w:ind w:left="-284" w:firstLine="851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446FCB">
        <w:rPr>
          <w:rFonts w:ascii="Times New Roman" w:eastAsia="Calibri" w:hAnsi="Times New Roman" w:cs="Times New Roman"/>
          <w:sz w:val="24"/>
          <w:szCs w:val="24"/>
        </w:rPr>
        <w:t xml:space="preserve">При выявлении нарушений закона прокурором может быть возбуждено дело об административном правонарушении путём вынесения постановления, предусмотренного ст. 25 </w:t>
      </w:r>
      <w:r w:rsidR="003A5356" w:rsidRPr="003A5356">
        <w:rPr>
          <w:rFonts w:ascii="Times New Roman" w:eastAsia="Calibri" w:hAnsi="Times New Roman" w:cs="Times New Roman"/>
          <w:sz w:val="24"/>
          <w:szCs w:val="24"/>
        </w:rPr>
        <w:t>Федерального закона от 17.01.1992 N 2202-1 "О прокуратуре Российской Федерации"</w:t>
      </w:r>
      <w:r w:rsidRPr="00446FC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446FCB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постановления прокурора в качестве наказания за совершение административного правонарушения, предусмотренного ст. 5.27 КоАП РФ (нарушение законодательства о труде) работодателю Гострудинспекцией назначается по ч. 1 ст. 5.27 КоАП РФ штраф, повторное аналогичное нарушение работодателем положений законодательства о труде влечёт наказание по ч. 2 ст. 5.27 КоАП РФ в виде дисквалификации (запрет осуществлять управление предприятием).</w:t>
      </w:r>
      <w:proofErr w:type="gramEnd"/>
    </w:p>
    <w:p w:rsidR="00D036A4" w:rsidRPr="00446FCB" w:rsidRDefault="00D036A4" w:rsidP="00446FCB">
      <w:pPr>
        <w:spacing w:line="240" w:lineRule="auto"/>
        <w:ind w:left="-284" w:firstLine="851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6FCB">
        <w:rPr>
          <w:rFonts w:ascii="Times New Roman" w:eastAsia="Calibri" w:hAnsi="Times New Roman" w:cs="Times New Roman"/>
          <w:sz w:val="24"/>
          <w:szCs w:val="24"/>
        </w:rPr>
        <w:t xml:space="preserve">На основании изложенного, </w:t>
      </w:r>
      <w:r w:rsidRPr="00446FCB">
        <w:rPr>
          <w:rFonts w:ascii="Times New Roman" w:eastAsia="Calibri" w:hAnsi="Times New Roman" w:cs="Times New Roman"/>
          <w:b/>
          <w:bCs/>
          <w:sz w:val="24"/>
          <w:szCs w:val="24"/>
        </w:rPr>
        <w:t>ПРОШУ:</w:t>
      </w:r>
    </w:p>
    <w:p w:rsidR="00D036A4" w:rsidRPr="00446FCB" w:rsidRDefault="00D036A4" w:rsidP="00446FCB">
      <w:pPr>
        <w:spacing w:line="240" w:lineRule="auto"/>
        <w:ind w:left="-284" w:firstLine="851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446FCB">
        <w:rPr>
          <w:rFonts w:ascii="Times New Roman" w:eastAsia="Calibri" w:hAnsi="Times New Roman" w:cs="Times New Roman"/>
          <w:sz w:val="24"/>
          <w:szCs w:val="24"/>
        </w:rPr>
        <w:t xml:space="preserve">Провести проверку изложенных в настоящем заявлении фактов; принять меры прокурорского реагирования в отношении </w:t>
      </w:r>
      <w:r w:rsidRPr="00446FCB">
        <w:rPr>
          <w:rFonts w:ascii="Times New Roman" w:eastAsia="Calibri" w:hAnsi="Times New Roman" w:cs="Times New Roman"/>
          <w:sz w:val="24"/>
          <w:szCs w:val="24"/>
          <w:highlight w:val="yellow"/>
        </w:rPr>
        <w:t>директора филиал</w:t>
      </w:r>
      <w:proofErr w:type="gramStart"/>
      <w:r w:rsidRPr="00446FCB">
        <w:rPr>
          <w:rFonts w:ascii="Times New Roman" w:eastAsia="Calibri" w:hAnsi="Times New Roman" w:cs="Times New Roman"/>
          <w:sz w:val="24"/>
          <w:szCs w:val="24"/>
          <w:highlight w:val="yellow"/>
        </w:rPr>
        <w:t>а ООО</w:t>
      </w:r>
      <w:proofErr w:type="gramEnd"/>
      <w:r w:rsidRPr="00446FCB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«Ромашка», И.И. Иванова,</w:t>
      </w:r>
      <w:r w:rsidRPr="00446FCB">
        <w:rPr>
          <w:rFonts w:ascii="Times New Roman" w:eastAsia="Calibri" w:hAnsi="Times New Roman" w:cs="Times New Roman"/>
          <w:sz w:val="24"/>
          <w:szCs w:val="24"/>
        </w:rPr>
        <w:t xml:space="preserve"> в случае выявления в его действиях составов административных и/или уголовных </w:t>
      </w:r>
      <w:r w:rsidRPr="00446FCB">
        <w:rPr>
          <w:rFonts w:ascii="Times New Roman" w:eastAsia="Calibri" w:hAnsi="Times New Roman" w:cs="Times New Roman"/>
          <w:sz w:val="24"/>
          <w:szCs w:val="24"/>
        </w:rPr>
        <w:lastRenderedPageBreak/>
        <w:t>правонарушений; принять меры к восст</w:t>
      </w:r>
      <w:r w:rsidR="00125E2B">
        <w:rPr>
          <w:rFonts w:ascii="Times New Roman" w:eastAsia="Calibri" w:hAnsi="Times New Roman" w:cs="Times New Roman"/>
          <w:sz w:val="24"/>
          <w:szCs w:val="24"/>
        </w:rPr>
        <w:t xml:space="preserve">ановлению моих нарушенных прав и </w:t>
      </w:r>
      <w:r w:rsidRPr="00446FCB">
        <w:rPr>
          <w:rFonts w:ascii="Times New Roman" w:eastAsia="Calibri" w:hAnsi="Times New Roman" w:cs="Times New Roman"/>
          <w:sz w:val="24"/>
          <w:szCs w:val="24"/>
        </w:rPr>
        <w:t xml:space="preserve">прав других сотрудников </w:t>
      </w:r>
      <w:r w:rsidRPr="00446FCB">
        <w:rPr>
          <w:rFonts w:ascii="Times New Roman" w:eastAsia="Calibri" w:hAnsi="Times New Roman" w:cs="Times New Roman"/>
          <w:sz w:val="24"/>
          <w:szCs w:val="24"/>
          <w:highlight w:val="yellow"/>
        </w:rPr>
        <w:t>ООО «Ромашка»</w:t>
      </w:r>
      <w:r w:rsidRPr="00446FCB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8"/>
    <w:p w:rsidR="00F748B4" w:rsidRDefault="00F748B4" w:rsidP="00F748B4">
      <w:pPr>
        <w:spacing w:line="240" w:lineRule="auto"/>
        <w:ind w:hanging="284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Приложения:</w:t>
      </w:r>
    </w:p>
    <w:p w:rsidR="00F748B4" w:rsidRDefault="00F748B4" w:rsidP="00F748B4">
      <w:pPr>
        <w:pStyle w:val="af5"/>
        <w:numPr>
          <w:ilvl w:val="0"/>
          <w:numId w:val="2"/>
        </w:numPr>
        <w:spacing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 заместителя руководителя Роспотребнадзора Е.Б.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Ежловой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48B4" w:rsidRDefault="00F748B4" w:rsidP="00F748B4">
      <w:pPr>
        <w:pStyle w:val="af5"/>
        <w:spacing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01.04.2021 г. № 09-6328-2021-40 – копия на 2 листах.</w:t>
      </w:r>
    </w:p>
    <w:p w:rsidR="00F748B4" w:rsidRDefault="00F748B4" w:rsidP="00F748B4">
      <w:pPr>
        <w:pStyle w:val="af5"/>
        <w:jc w:val="both"/>
        <w:outlineLvl w:val="3"/>
        <w:rPr>
          <w:rFonts w:ascii="Times New Roman" w:eastAsia="Calibri" w:hAnsi="Times New Roman"/>
        </w:rPr>
      </w:pPr>
    </w:p>
    <w:p w:rsidR="00F748B4" w:rsidRDefault="00F748B4" w:rsidP="00F748B4">
      <w:pPr>
        <w:pStyle w:val="af5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Кроме того, официальное разъяснение о добровольности опубликовано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Роспотребнадзором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 подписью главного санитарного врача Российской Федерации, руководителя Роспотребнадзора А.Ю.Поповой: Письмо</w:t>
      </w:r>
      <w:r>
        <w:rPr>
          <w:rFonts w:ascii="Times New Roman" w:hAnsi="Times New Roman" w:cs="Times New Roman"/>
          <w:sz w:val="24"/>
          <w:szCs w:val="24"/>
        </w:rPr>
        <w:t xml:space="preserve"> от 01.03.2021 № 02/3835-2021-32 "Об иммунизации сотрудников образовательных организаций" так же подчеркивает добровольность вакцинации против коронавируса для всех категорий граждан. </w:t>
      </w:r>
      <w:hyperlink r:id="rId22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http://base.garant.ru/400445659/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и, как указано в прилагаемом письме, направленно в территориальные органы Роспотребнадзора.</w:t>
      </w:r>
    </w:p>
    <w:p w:rsidR="00F748B4" w:rsidRDefault="00F748B4" w:rsidP="00F748B4">
      <w:pPr>
        <w:pStyle w:val="af5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748B4" w:rsidRDefault="00F748B4" w:rsidP="00F748B4">
      <w:pPr>
        <w:pStyle w:val="af5"/>
        <w:numPr>
          <w:ilvl w:val="0"/>
          <w:numId w:val="2"/>
        </w:numPr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Федеральной службы по труду и занятости, государственной инспекции труда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Москве от 30.03.2021 № 77/7-6144-21-ОБ/10-10743-ОБ/18-593 – копия на 1 листе.</w:t>
      </w:r>
    </w:p>
    <w:p w:rsidR="00F748B4" w:rsidRDefault="00F748B4" w:rsidP="00F748B4">
      <w:pPr>
        <w:spacing w:line="240" w:lineRule="auto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9817C0" w:rsidRPr="009817C0" w:rsidRDefault="009817C0" w:rsidP="0050430B">
      <w:pPr>
        <w:pStyle w:val="af5"/>
        <w:spacing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50430B" w:rsidRPr="00825A45" w:rsidRDefault="0050430B" w:rsidP="0050430B">
      <w:pPr>
        <w:spacing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5A45">
        <w:rPr>
          <w:rFonts w:ascii="Times New Roman" w:eastAsia="Times New Roman" w:hAnsi="Times New Roman" w:cs="Times New Roman"/>
          <w:sz w:val="24"/>
          <w:szCs w:val="24"/>
          <w:highlight w:val="yellow"/>
        </w:rPr>
        <w:t>Дата</w:t>
      </w:r>
      <w:r w:rsidRPr="00825A45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825A45">
        <w:rPr>
          <w:rFonts w:ascii="Times New Roman" w:eastAsia="Times New Roman" w:hAnsi="Times New Roman" w:cs="Times New Roman"/>
          <w:sz w:val="24"/>
          <w:szCs w:val="24"/>
        </w:rPr>
        <w:tab/>
      </w:r>
      <w:r w:rsidRPr="00825A45">
        <w:rPr>
          <w:rFonts w:ascii="Times New Roman" w:eastAsia="Times New Roman" w:hAnsi="Times New Roman" w:cs="Times New Roman"/>
          <w:sz w:val="24"/>
          <w:szCs w:val="24"/>
        </w:rPr>
        <w:tab/>
      </w:r>
      <w:r w:rsidRPr="00825A4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 w:rsidRPr="00825A45">
        <w:rPr>
          <w:rFonts w:ascii="Times New Roman" w:eastAsia="Times New Roman" w:hAnsi="Times New Roman" w:cs="Times New Roman"/>
          <w:sz w:val="24"/>
          <w:szCs w:val="24"/>
          <w:highlight w:val="yellow"/>
        </w:rPr>
        <w:t>[если это бумажное письмо – подпись]</w:t>
      </w:r>
      <w:r w:rsidRPr="00825A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25A45">
        <w:rPr>
          <w:rFonts w:ascii="Times New Roman" w:eastAsia="Times New Roman" w:hAnsi="Times New Roman" w:cs="Times New Roman"/>
          <w:sz w:val="24"/>
          <w:szCs w:val="24"/>
          <w:highlight w:val="yellow"/>
        </w:rPr>
        <w:t>Фамилия И. О.</w:t>
      </w:r>
    </w:p>
    <w:p w:rsidR="0050430B" w:rsidRDefault="0050430B" w:rsidP="0050430B">
      <w:pPr>
        <w:spacing w:line="240" w:lineRule="auto"/>
        <w:ind w:left="-284"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430B" w:rsidRDefault="0050430B" w:rsidP="0050430B">
      <w:pPr>
        <w:spacing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430B" w:rsidRDefault="0050430B" w:rsidP="0050430B">
      <w:pPr>
        <w:spacing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430B" w:rsidRPr="00446FCB" w:rsidRDefault="00F748B4" w:rsidP="00F748B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115050" cy="8658225"/>
            <wp:effectExtent l="19050" t="0" r="0" b="9525"/>
            <wp:docPr id="3" name="Рисунок 1" descr="C:\Users\Mael\Desktop\НОВЫЕ образцы отказ от вакцинации 20210212\1. Общие\1 РПН ново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el\Desktop\НОВЫЕ образцы отказ от вакцинации 20210212\1. Общие\1 РПН новое 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115050" cy="8591550"/>
            <wp:effectExtent l="19050" t="0" r="0" b="0"/>
            <wp:docPr id="4" name="Рисунок 2" descr="C:\Users\Mael\Desktop\НОВЫЕ образцы отказ от вакцинации 20210212\1. Общие\1 РПН ново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el\Desktop\НОВЫЕ образцы отказ от вакцинации 20210212\1. Общие\1 РПН новое 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629275" cy="9601200"/>
            <wp:effectExtent l="19050" t="0" r="9525" b="0"/>
            <wp:docPr id="6" name="Рисунок 4" descr="C:\Users\Mael\Desktop\НОВЫЕ образцы отказ от вакцинации 20210212\1. Общие\Минт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el\Desktop\НОВЫЕ образцы отказ от вакцинации 20210212\1. Общие\Минтруд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430B" w:rsidRPr="00446FCB" w:rsidSect="0050430B">
      <w:footerReference w:type="default" r:id="rId2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3E2" w:rsidRDefault="00EE53E2" w:rsidP="00F748B4">
      <w:pPr>
        <w:spacing w:after="0" w:line="240" w:lineRule="auto"/>
      </w:pPr>
      <w:r>
        <w:separator/>
      </w:r>
    </w:p>
  </w:endnote>
  <w:endnote w:type="continuationSeparator" w:id="0">
    <w:p w:rsidR="00EE53E2" w:rsidRDefault="00EE53E2" w:rsidP="00F7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67006"/>
      <w:docPartObj>
        <w:docPartGallery w:val="Page Numbers (Bottom of Page)"/>
        <w:docPartUnique/>
      </w:docPartObj>
    </w:sdtPr>
    <w:sdtContent>
      <w:p w:rsidR="00F748B4" w:rsidRDefault="00F748B4">
        <w:pPr>
          <w:pStyle w:val="af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748B4" w:rsidRDefault="00F748B4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3E2" w:rsidRDefault="00EE53E2" w:rsidP="00F748B4">
      <w:pPr>
        <w:spacing w:after="0" w:line="240" w:lineRule="auto"/>
      </w:pPr>
      <w:r>
        <w:separator/>
      </w:r>
    </w:p>
  </w:footnote>
  <w:footnote w:type="continuationSeparator" w:id="0">
    <w:p w:rsidR="00EE53E2" w:rsidRDefault="00EE53E2" w:rsidP="00F7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3583C"/>
    <w:multiLevelType w:val="hybridMultilevel"/>
    <w:tmpl w:val="C82E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4BF4"/>
    <w:rsid w:val="000333AD"/>
    <w:rsid w:val="0003544B"/>
    <w:rsid w:val="00040E9B"/>
    <w:rsid w:val="00061733"/>
    <w:rsid w:val="000A49F2"/>
    <w:rsid w:val="000B289F"/>
    <w:rsid w:val="000B77CB"/>
    <w:rsid w:val="000E1139"/>
    <w:rsid w:val="00113BAD"/>
    <w:rsid w:val="00123BC6"/>
    <w:rsid w:val="00125E2B"/>
    <w:rsid w:val="00192C74"/>
    <w:rsid w:val="001942C4"/>
    <w:rsid w:val="0020507E"/>
    <w:rsid w:val="002223A6"/>
    <w:rsid w:val="00260FF7"/>
    <w:rsid w:val="002846EF"/>
    <w:rsid w:val="002F3D9A"/>
    <w:rsid w:val="00320A15"/>
    <w:rsid w:val="00362059"/>
    <w:rsid w:val="003A5356"/>
    <w:rsid w:val="0041490D"/>
    <w:rsid w:val="0043070E"/>
    <w:rsid w:val="00440B9D"/>
    <w:rsid w:val="00446FCB"/>
    <w:rsid w:val="00456629"/>
    <w:rsid w:val="004608DB"/>
    <w:rsid w:val="00475600"/>
    <w:rsid w:val="004C5ADE"/>
    <w:rsid w:val="004E16B0"/>
    <w:rsid w:val="0050430B"/>
    <w:rsid w:val="00504817"/>
    <w:rsid w:val="00512FCF"/>
    <w:rsid w:val="005145F8"/>
    <w:rsid w:val="00563703"/>
    <w:rsid w:val="0059449E"/>
    <w:rsid w:val="005B0100"/>
    <w:rsid w:val="00607CA1"/>
    <w:rsid w:val="00642C73"/>
    <w:rsid w:val="00672EED"/>
    <w:rsid w:val="00690344"/>
    <w:rsid w:val="00734A09"/>
    <w:rsid w:val="0083622C"/>
    <w:rsid w:val="00890317"/>
    <w:rsid w:val="008C0CFF"/>
    <w:rsid w:val="00923BE2"/>
    <w:rsid w:val="009328FE"/>
    <w:rsid w:val="009817C0"/>
    <w:rsid w:val="009A61D9"/>
    <w:rsid w:val="009B3D72"/>
    <w:rsid w:val="009E297E"/>
    <w:rsid w:val="009E386D"/>
    <w:rsid w:val="009E52EF"/>
    <w:rsid w:val="009F3712"/>
    <w:rsid w:val="00A06BEA"/>
    <w:rsid w:val="00A46E65"/>
    <w:rsid w:val="00AA2DCD"/>
    <w:rsid w:val="00B10E82"/>
    <w:rsid w:val="00B21DC9"/>
    <w:rsid w:val="00B4018C"/>
    <w:rsid w:val="00B40BB0"/>
    <w:rsid w:val="00B46A33"/>
    <w:rsid w:val="00B864E5"/>
    <w:rsid w:val="00BA1524"/>
    <w:rsid w:val="00BB7391"/>
    <w:rsid w:val="00BC22B6"/>
    <w:rsid w:val="00BC4E43"/>
    <w:rsid w:val="00C307BA"/>
    <w:rsid w:val="00C366A2"/>
    <w:rsid w:val="00C91EF3"/>
    <w:rsid w:val="00CB3324"/>
    <w:rsid w:val="00CE1026"/>
    <w:rsid w:val="00CF06EA"/>
    <w:rsid w:val="00CF218B"/>
    <w:rsid w:val="00CF4E86"/>
    <w:rsid w:val="00D036A4"/>
    <w:rsid w:val="00D12998"/>
    <w:rsid w:val="00D5558B"/>
    <w:rsid w:val="00D55F81"/>
    <w:rsid w:val="00DA4BF4"/>
    <w:rsid w:val="00DC22B5"/>
    <w:rsid w:val="00E027F2"/>
    <w:rsid w:val="00E0373F"/>
    <w:rsid w:val="00E05327"/>
    <w:rsid w:val="00E6379D"/>
    <w:rsid w:val="00EC73C1"/>
    <w:rsid w:val="00EE3FF2"/>
    <w:rsid w:val="00EE53E2"/>
    <w:rsid w:val="00F0671D"/>
    <w:rsid w:val="00F14108"/>
    <w:rsid w:val="00F17323"/>
    <w:rsid w:val="00F2584A"/>
    <w:rsid w:val="00F32E83"/>
    <w:rsid w:val="00F44FA0"/>
    <w:rsid w:val="00F738A4"/>
    <w:rsid w:val="00F748B4"/>
    <w:rsid w:val="00F844C5"/>
    <w:rsid w:val="00FA5613"/>
    <w:rsid w:val="00FD2579"/>
    <w:rsid w:val="00FE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9B"/>
  </w:style>
  <w:style w:type="paragraph" w:styleId="1">
    <w:name w:val="heading 1"/>
    <w:basedOn w:val="a"/>
    <w:next w:val="a"/>
    <w:link w:val="10"/>
    <w:uiPriority w:val="9"/>
    <w:qFormat/>
    <w:rsid w:val="00040E9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0E9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E9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0E9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0E9B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0E9B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0E9B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0E9B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E9B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732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0E9B"/>
    <w:rPr>
      <w:smallCaps/>
      <w:spacing w:val="5"/>
      <w:sz w:val="32"/>
      <w:szCs w:val="32"/>
    </w:rPr>
  </w:style>
  <w:style w:type="character" w:customStyle="1" w:styleId="nobr">
    <w:name w:val="nobr"/>
    <w:basedOn w:val="a0"/>
    <w:rsid w:val="009A61D9"/>
  </w:style>
  <w:style w:type="character" w:customStyle="1" w:styleId="UnresolvedMention">
    <w:name w:val="Unresolved Mention"/>
    <w:basedOn w:val="a0"/>
    <w:uiPriority w:val="99"/>
    <w:semiHidden/>
    <w:unhideWhenUsed/>
    <w:rsid w:val="0006173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40E9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0E9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40E9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40E9B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40E9B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40E9B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40E9B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40E9B"/>
    <w:rPr>
      <w:b/>
      <w:bCs/>
      <w:i/>
      <w:iCs/>
      <w:smallCaps/>
      <w:color w:val="984806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040E9B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040E9B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40E9B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040E9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040E9B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040E9B"/>
    <w:rPr>
      <w:b/>
      <w:bCs/>
      <w:color w:val="F79646" w:themeColor="accent6"/>
    </w:rPr>
  </w:style>
  <w:style w:type="character" w:styleId="ab">
    <w:name w:val="Emphasis"/>
    <w:uiPriority w:val="20"/>
    <w:qFormat/>
    <w:rsid w:val="00040E9B"/>
    <w:rPr>
      <w:b/>
      <w:bCs/>
      <w:i/>
      <w:iCs/>
      <w:spacing w:val="10"/>
    </w:rPr>
  </w:style>
  <w:style w:type="paragraph" w:styleId="ac">
    <w:name w:val="No Spacing"/>
    <w:uiPriority w:val="1"/>
    <w:qFormat/>
    <w:rsid w:val="00040E9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40E9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40E9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40E9B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040E9B"/>
    <w:rPr>
      <w:b/>
      <w:bCs/>
      <w:i/>
      <w:iCs/>
    </w:rPr>
  </w:style>
  <w:style w:type="character" w:styleId="af">
    <w:name w:val="Subtle Emphasis"/>
    <w:uiPriority w:val="19"/>
    <w:qFormat/>
    <w:rsid w:val="00040E9B"/>
    <w:rPr>
      <w:i/>
      <w:iCs/>
    </w:rPr>
  </w:style>
  <w:style w:type="character" w:styleId="af0">
    <w:name w:val="Intense Emphasis"/>
    <w:uiPriority w:val="21"/>
    <w:qFormat/>
    <w:rsid w:val="00040E9B"/>
    <w:rPr>
      <w:b/>
      <w:bCs/>
      <w:i/>
      <w:iCs/>
      <w:color w:val="F79646" w:themeColor="accent6"/>
      <w:spacing w:val="10"/>
    </w:rPr>
  </w:style>
  <w:style w:type="character" w:styleId="af1">
    <w:name w:val="Subtle Reference"/>
    <w:uiPriority w:val="31"/>
    <w:qFormat/>
    <w:rsid w:val="00040E9B"/>
    <w:rPr>
      <w:b/>
      <w:bCs/>
    </w:rPr>
  </w:style>
  <w:style w:type="character" w:styleId="af2">
    <w:name w:val="Intense Reference"/>
    <w:uiPriority w:val="32"/>
    <w:qFormat/>
    <w:rsid w:val="00040E9B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040E9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040E9B"/>
    <w:pPr>
      <w:outlineLvl w:val="9"/>
    </w:pPr>
  </w:style>
  <w:style w:type="paragraph" w:styleId="af5">
    <w:name w:val="List Paragraph"/>
    <w:basedOn w:val="a"/>
    <w:uiPriority w:val="34"/>
    <w:qFormat/>
    <w:rsid w:val="0050430B"/>
    <w:pPr>
      <w:ind w:left="720"/>
      <w:contextualSpacing/>
      <w:jc w:val="left"/>
    </w:pPr>
    <w:rPr>
      <w:rFonts w:eastAsiaTheme="minorHAnsi"/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50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0430B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semiHidden/>
    <w:unhideWhenUsed/>
    <w:rsid w:val="00F7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F748B4"/>
  </w:style>
  <w:style w:type="paragraph" w:styleId="afa">
    <w:name w:val="footer"/>
    <w:basedOn w:val="a"/>
    <w:link w:val="afb"/>
    <w:uiPriority w:val="99"/>
    <w:unhideWhenUsed/>
    <w:rsid w:val="00F7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F74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47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91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548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8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86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549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8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4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829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027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0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6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150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541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5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7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7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0626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60520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9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9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4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s://clck.ru/UGtHF" TargetMode="External"/><Relationship Id="rId18" Type="http://schemas.openxmlformats.org/officeDocument/2006/relationships/hyperlink" Target="https://ria.ru/20200708/1574084858.html?utm_source=yxnews&amp;utm_medium=desktop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rospotrebnadzor.ru/documents/details.php?ELEMENT_ID=4739" TargetMode="External"/><Relationship Id="rId7" Type="http://schemas.openxmlformats.org/officeDocument/2006/relationships/hyperlink" Target="https://epp.genproc.gov.ru/web/gprf/internet-reception" TargetMode="External"/><Relationship Id="rId12" Type="http://schemas.openxmlformats.org/officeDocument/2006/relationships/hyperlink" Target="https://clck.ru/UGt7y" TargetMode="External"/><Relationship Id="rId17" Type="http://schemas.openxmlformats.org/officeDocument/2006/relationships/hyperlink" Target="https://rg.ru/2020/07/26/murashko-rasskazal-o-dobrovolnoj-vakcinacii-ot-covid-19.html" TargetMode="External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ww.vesti.ru/video/2280304" TargetMode="External"/><Relationship Id="rId20" Type="http://schemas.openxmlformats.org/officeDocument/2006/relationships/hyperlink" Target="http://67.rospotrebnadzor.ru/upload/iblock/25b/25bdfddb953e80e06fd35364abac083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idal.ru/drugs/epivaccorona" TargetMode="External"/><Relationship Id="rId24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ria.ru/20201217/vaktsinatsiya-1589743588.html" TargetMode="External"/><Relationship Id="rId23" Type="http://schemas.openxmlformats.org/officeDocument/2006/relationships/image" Target="media/image1.jpeg"/><Relationship Id="rId28" Type="http://schemas.openxmlformats.org/officeDocument/2006/relationships/theme" Target="theme/theme1.xml"/><Relationship Id="rId10" Type="http://schemas.openxmlformats.org/officeDocument/2006/relationships/hyperlink" Target="https://grls.rosminzdrav.ru/Grls_View_v2.aspx?routingGuid=77e23f47-bfee-410f-a453-afbd7ea86be7&amp;t=" TargetMode="External"/><Relationship Id="rId19" Type="http://schemas.openxmlformats.org/officeDocument/2006/relationships/hyperlink" Target="https://yandex.ru/turbo/tsargrad.tv/s/news/budet-dobrovolnoj-no-murashko-postavil-tochku-v-spore-o-vakcinacii-v-rossii_2693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647158/f7ee959fd36b5699076b35abf4f52c5c/" TargetMode="External"/><Relationship Id="rId14" Type="http://schemas.openxmlformats.org/officeDocument/2006/relationships/hyperlink" Target="https://clck.ru/UGtJz" TargetMode="External"/><Relationship Id="rId22" Type="http://schemas.openxmlformats.org/officeDocument/2006/relationships/hyperlink" Target="http://base.garant.ru/400445659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3345</Words>
  <Characters>19070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Муслимов</dc:creator>
  <cp:lastModifiedBy>Пользователь Windows</cp:lastModifiedBy>
  <cp:revision>35</cp:revision>
  <dcterms:created xsi:type="dcterms:W3CDTF">2021-02-11T06:14:00Z</dcterms:created>
  <dcterms:modified xsi:type="dcterms:W3CDTF">2021-05-29T23:33:00Z</dcterms:modified>
</cp:coreProperties>
</file>